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7355" w14:textId="7AF2A3CD" w:rsidR="005D0E5E" w:rsidRPr="005D0E5E" w:rsidRDefault="005D0E5E" w:rsidP="008E38CD">
      <w:pPr>
        <w:jc w:val="both"/>
        <w:rPr>
          <w:b/>
          <w:bCs/>
        </w:rPr>
      </w:pPr>
      <w:r w:rsidRPr="005D0E5E">
        <w:rPr>
          <w:b/>
          <w:bCs/>
        </w:rPr>
        <w:t>Estimadas Fami</w:t>
      </w:r>
      <w:r>
        <w:rPr>
          <w:b/>
          <w:bCs/>
        </w:rPr>
        <w:t xml:space="preserve">lias de CRIA </w:t>
      </w:r>
      <w:r w:rsidRPr="005D0E5E">
        <w:rPr>
          <w:b/>
          <w:bCs/>
        </w:rPr>
        <w:t>¡Un cordial saludo para todos!</w:t>
      </w:r>
    </w:p>
    <w:p w14:paraId="1484050E" w14:textId="62F4ECDE" w:rsidR="005D0E5E" w:rsidRPr="005D0E5E" w:rsidRDefault="005D0E5E" w:rsidP="00F879B1">
      <w:pPr>
        <w:jc w:val="both"/>
        <w:rPr>
          <w:b/>
          <w:bCs/>
        </w:rPr>
      </w:pPr>
      <w:r w:rsidRPr="005D0E5E">
        <w:rPr>
          <w:b/>
          <w:bCs/>
        </w:rPr>
        <w:t>Queremos comenzar expresando nuestro más sincero agradecimiento</w:t>
      </w:r>
      <w:r w:rsidR="005D5D4E">
        <w:rPr>
          <w:b/>
          <w:bCs/>
        </w:rPr>
        <w:t xml:space="preserve"> por l</w:t>
      </w:r>
      <w:r w:rsidRPr="005D0E5E">
        <w:rPr>
          <w:b/>
          <w:bCs/>
        </w:rPr>
        <w:t>a cálida y positiva acogida que nos han brindado desde que asumimos la cafetería escolar</w:t>
      </w:r>
      <w:r w:rsidR="00821C86">
        <w:rPr>
          <w:b/>
          <w:bCs/>
        </w:rPr>
        <w:t xml:space="preserve">. Su apoyo </w:t>
      </w:r>
      <w:r w:rsidRPr="005D0E5E">
        <w:rPr>
          <w:b/>
          <w:bCs/>
        </w:rPr>
        <w:t>nos llena de motivación y alegría. Nuestro compromiso es seguir sirviéndoles con el mismo cariño</w:t>
      </w:r>
      <w:r w:rsidR="005D5D4E">
        <w:rPr>
          <w:b/>
          <w:bCs/>
        </w:rPr>
        <w:t xml:space="preserve"> y</w:t>
      </w:r>
      <w:r w:rsidRPr="005D0E5E">
        <w:rPr>
          <w:b/>
          <w:bCs/>
        </w:rPr>
        <w:t xml:space="preserve"> </w:t>
      </w:r>
      <w:r w:rsidR="00CA0208" w:rsidRPr="005D0E5E">
        <w:rPr>
          <w:b/>
          <w:bCs/>
        </w:rPr>
        <w:t>calidad que</w:t>
      </w:r>
      <w:r w:rsidRPr="005D0E5E">
        <w:rPr>
          <w:b/>
          <w:bCs/>
        </w:rPr>
        <w:t xml:space="preserve"> nos han caracterizado en estos primeros meses.</w:t>
      </w:r>
    </w:p>
    <w:p w14:paraId="733CCB4A" w14:textId="43D2C59F" w:rsidR="005D0E5E" w:rsidRPr="005D0E5E" w:rsidRDefault="005D0E5E" w:rsidP="00F879B1">
      <w:pPr>
        <w:jc w:val="both"/>
        <w:rPr>
          <w:b/>
          <w:bCs/>
        </w:rPr>
      </w:pPr>
      <w:r w:rsidRPr="005D0E5E">
        <w:rPr>
          <w:b/>
          <w:bCs/>
        </w:rPr>
        <w:t>Con el objetivo de mejorar nuestro servicio y organización para este segundo semestre, nos complace presentarles nuestro nuevo esquema de pagos</w:t>
      </w:r>
      <w:r w:rsidR="009F520B">
        <w:rPr>
          <w:b/>
          <w:bCs/>
        </w:rPr>
        <w:t>.</w:t>
      </w:r>
    </w:p>
    <w:p w14:paraId="7C9A1F9F" w14:textId="77777777" w:rsidR="006E7678" w:rsidRDefault="005D0E5E" w:rsidP="008E38CD">
      <w:pPr>
        <w:jc w:val="both"/>
        <w:rPr>
          <w:b/>
          <w:bCs/>
        </w:rPr>
      </w:pPr>
      <w:r w:rsidRPr="005D0E5E">
        <w:rPr>
          <w:rFonts w:ascii="Segoe UI Emoji" w:hAnsi="Segoe UI Emoji" w:cs="Segoe UI Emoji"/>
          <w:b/>
          <w:bCs/>
          <w:lang w:val="en-US"/>
        </w:rPr>
        <w:t>📋</w:t>
      </w:r>
      <w:r w:rsidRPr="005D5D4E">
        <w:rPr>
          <w:b/>
          <w:bCs/>
        </w:rPr>
        <w:t xml:space="preserve"> Segundo Semestre (</w:t>
      </w:r>
      <w:r w:rsidR="00353DA2" w:rsidRPr="005D5D4E">
        <w:rPr>
          <w:b/>
          <w:bCs/>
        </w:rPr>
        <w:t>Enero</w:t>
      </w:r>
      <w:r w:rsidRPr="005D5D4E">
        <w:rPr>
          <w:b/>
          <w:bCs/>
        </w:rPr>
        <w:t xml:space="preserve"> - </w:t>
      </w:r>
      <w:r w:rsidR="00353DA2" w:rsidRPr="005D5D4E">
        <w:rPr>
          <w:b/>
          <w:bCs/>
        </w:rPr>
        <w:t>Junio</w:t>
      </w:r>
      <w:r w:rsidRPr="005D5D4E">
        <w:rPr>
          <w:b/>
          <w:bCs/>
        </w:rPr>
        <w:t xml:space="preserve"> 202</w:t>
      </w:r>
      <w:r w:rsidR="00353DA2" w:rsidRPr="005D5D4E">
        <w:rPr>
          <w:b/>
          <w:bCs/>
        </w:rPr>
        <w:t>6</w:t>
      </w:r>
      <w:r w:rsidRPr="005D5D4E">
        <w:rPr>
          <w:b/>
          <w:bCs/>
        </w:rPr>
        <w:t>):</w:t>
      </w:r>
      <w:r w:rsidR="006E7678" w:rsidRPr="005D5D4E">
        <w:rPr>
          <w:b/>
          <w:bCs/>
        </w:rPr>
        <w:t xml:space="preserve"> </w:t>
      </w:r>
    </w:p>
    <w:p w14:paraId="37574B2E" w14:textId="529EEDE9" w:rsidR="004070DB" w:rsidRPr="005D5D4E" w:rsidRDefault="00DC47DF" w:rsidP="008E38CD">
      <w:pPr>
        <w:jc w:val="both"/>
        <w:rPr>
          <w:b/>
          <w:bCs/>
        </w:rPr>
      </w:pPr>
      <w:r>
        <w:rPr>
          <w:noProof/>
        </w:rPr>
        <w:drawing>
          <wp:inline distT="0" distB="0" distL="0" distR="0" wp14:anchorId="3619F157" wp14:editId="359AD775">
            <wp:extent cx="5400040" cy="1399540"/>
            <wp:effectExtent l="0" t="0" r="0" b="0"/>
            <wp:docPr id="21350169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16906" name=""/>
                    <pic:cNvPicPr/>
                  </pic:nvPicPr>
                  <pic:blipFill>
                    <a:blip r:embed="rId5"/>
                    <a:stretch>
                      <a:fillRect/>
                    </a:stretch>
                  </pic:blipFill>
                  <pic:spPr>
                    <a:xfrm>
                      <a:off x="0" y="0"/>
                      <a:ext cx="5400040" cy="1399540"/>
                    </a:xfrm>
                    <a:prstGeom prst="rect">
                      <a:avLst/>
                    </a:prstGeom>
                  </pic:spPr>
                </pic:pic>
              </a:graphicData>
            </a:graphic>
          </wp:inline>
        </w:drawing>
      </w:r>
    </w:p>
    <w:p w14:paraId="30876D6B" w14:textId="77777777" w:rsidR="00222770" w:rsidRDefault="00CE457B" w:rsidP="0055051C">
      <w:pPr>
        <w:spacing w:after="0"/>
        <w:jc w:val="both"/>
        <w:rPr>
          <w:b/>
          <w:bCs/>
        </w:rPr>
      </w:pPr>
      <w:r>
        <w:rPr>
          <w:b/>
          <w:bCs/>
        </w:rPr>
        <w:t>1-</w:t>
      </w:r>
      <w:r w:rsidR="00DC5A9D">
        <w:rPr>
          <w:b/>
          <w:bCs/>
        </w:rPr>
        <w:t xml:space="preserve">Precios: </w:t>
      </w:r>
      <w:r w:rsidR="008B29D2">
        <w:rPr>
          <w:b/>
          <w:bCs/>
        </w:rPr>
        <w:t xml:space="preserve"> </w:t>
      </w:r>
    </w:p>
    <w:p w14:paraId="1AFDF854" w14:textId="77777777" w:rsidR="00222770" w:rsidRDefault="008B29D2" w:rsidP="0055051C">
      <w:pPr>
        <w:spacing w:after="0"/>
        <w:ind w:firstLine="708"/>
        <w:jc w:val="both"/>
        <w:rPr>
          <w:b/>
          <w:bCs/>
        </w:rPr>
      </w:pPr>
      <w:r w:rsidRPr="00222770">
        <w:rPr>
          <w:b/>
          <w:bCs/>
        </w:rPr>
        <w:t>Semestral</w:t>
      </w:r>
      <w:r w:rsidR="00222770">
        <w:rPr>
          <w:b/>
          <w:bCs/>
        </w:rPr>
        <w:t xml:space="preserve">: </w:t>
      </w:r>
      <w:r w:rsidRPr="00222770">
        <w:rPr>
          <w:b/>
          <w:bCs/>
        </w:rPr>
        <w:t xml:space="preserve">5% </w:t>
      </w:r>
      <w:r w:rsidRPr="00222770">
        <w:t>d</w:t>
      </w:r>
      <w:r w:rsidR="00DC5A9D" w:rsidRPr="00222770">
        <w:t>e d</w:t>
      </w:r>
      <w:r w:rsidRPr="00222770">
        <w:t>escuento</w:t>
      </w:r>
      <w:r w:rsidR="00DC5A9D" w:rsidRPr="00222770">
        <w:t>.</w:t>
      </w:r>
    </w:p>
    <w:p w14:paraId="21945BA1" w14:textId="36CC4D26" w:rsidR="0055051C" w:rsidRDefault="00222770" w:rsidP="00222770">
      <w:pPr>
        <w:spacing w:after="0"/>
        <w:ind w:firstLine="708"/>
        <w:jc w:val="both"/>
        <w:rPr>
          <w:b/>
          <w:bCs/>
        </w:rPr>
      </w:pPr>
      <w:r>
        <w:rPr>
          <w:b/>
          <w:bCs/>
        </w:rPr>
        <w:t>Mensual</w:t>
      </w:r>
      <w:r w:rsidR="0055051C">
        <w:rPr>
          <w:b/>
          <w:bCs/>
        </w:rPr>
        <w:t xml:space="preserve">: </w:t>
      </w:r>
      <w:r w:rsidR="00DC4074">
        <w:t>4,5</w:t>
      </w:r>
      <w:r w:rsidR="0055051C" w:rsidRPr="0055051C">
        <w:t>00 colones</w:t>
      </w:r>
      <w:r w:rsidR="001D3F76">
        <w:t xml:space="preserve"> multiplicado por el número de días.</w:t>
      </w:r>
    </w:p>
    <w:p w14:paraId="1886E593" w14:textId="6507A410" w:rsidR="005D0E5E" w:rsidRDefault="0055051C" w:rsidP="00222770">
      <w:pPr>
        <w:spacing w:after="0"/>
        <w:ind w:firstLine="708"/>
        <w:jc w:val="both"/>
        <w:rPr>
          <w:b/>
          <w:bCs/>
        </w:rPr>
      </w:pPr>
      <w:r>
        <w:rPr>
          <w:b/>
          <w:bCs/>
        </w:rPr>
        <w:t xml:space="preserve">Diario: </w:t>
      </w:r>
      <w:r w:rsidR="00DC5A9D" w:rsidRPr="00222770">
        <w:rPr>
          <w:b/>
          <w:bCs/>
        </w:rPr>
        <w:t xml:space="preserve"> </w:t>
      </w:r>
      <w:r w:rsidR="008B29D2" w:rsidRPr="0055051C">
        <w:t>5,000 colones</w:t>
      </w:r>
      <w:r w:rsidR="00DC5A9D" w:rsidRPr="00222770">
        <w:rPr>
          <w:b/>
          <w:bCs/>
        </w:rPr>
        <w:t>.</w:t>
      </w:r>
    </w:p>
    <w:p w14:paraId="335E9E91" w14:textId="77777777" w:rsidR="0055051C" w:rsidRPr="0055051C" w:rsidRDefault="0055051C" w:rsidP="00222770">
      <w:pPr>
        <w:spacing w:after="0"/>
        <w:ind w:firstLine="708"/>
        <w:jc w:val="both"/>
        <w:rPr>
          <w:b/>
          <w:bCs/>
          <w:sz w:val="6"/>
          <w:szCs w:val="6"/>
        </w:rPr>
      </w:pPr>
    </w:p>
    <w:p w14:paraId="26E5F48C" w14:textId="30C6EE84" w:rsidR="00F26274" w:rsidRDefault="00CE457B" w:rsidP="008E38CD">
      <w:pPr>
        <w:jc w:val="both"/>
        <w:rPr>
          <w:b/>
          <w:bCs/>
        </w:rPr>
      </w:pPr>
      <w:r>
        <w:rPr>
          <w:b/>
          <w:bCs/>
        </w:rPr>
        <w:t>2-</w:t>
      </w:r>
      <w:r w:rsidR="00F26274">
        <w:rPr>
          <w:b/>
          <w:bCs/>
        </w:rPr>
        <w:t>Fecha de pago</w:t>
      </w:r>
      <w:r w:rsidR="00DC5A9D">
        <w:rPr>
          <w:b/>
          <w:bCs/>
        </w:rPr>
        <w:t xml:space="preserve">:  </w:t>
      </w:r>
      <w:r w:rsidR="00F26274" w:rsidRPr="00DC5A9D">
        <w:t>si el pago es mensual debe realizarse antes del quinto día del mes</w:t>
      </w:r>
      <w:r w:rsidR="00771F18">
        <w:t>.</w:t>
      </w:r>
    </w:p>
    <w:p w14:paraId="36DB7FD7" w14:textId="77777777" w:rsidR="00171D92" w:rsidRDefault="00CE457B" w:rsidP="0055051C">
      <w:pPr>
        <w:spacing w:after="0"/>
        <w:jc w:val="both"/>
        <w:rPr>
          <w:b/>
          <w:bCs/>
        </w:rPr>
      </w:pPr>
      <w:r>
        <w:rPr>
          <w:b/>
          <w:bCs/>
        </w:rPr>
        <w:t>3-</w:t>
      </w:r>
      <w:r w:rsidR="00F26274">
        <w:rPr>
          <w:b/>
          <w:bCs/>
        </w:rPr>
        <w:t>Formas de pago</w:t>
      </w:r>
      <w:r w:rsidR="00DC5A9D">
        <w:rPr>
          <w:b/>
          <w:bCs/>
        </w:rPr>
        <w:t>:</w:t>
      </w:r>
      <w:r w:rsidR="00F26274">
        <w:rPr>
          <w:b/>
          <w:bCs/>
        </w:rPr>
        <w:t xml:space="preserve"> </w:t>
      </w:r>
    </w:p>
    <w:p w14:paraId="03575F75" w14:textId="3DED1082" w:rsidR="00222770" w:rsidRDefault="00222770" w:rsidP="0055051C">
      <w:pPr>
        <w:spacing w:after="0"/>
        <w:ind w:firstLine="708"/>
        <w:jc w:val="both"/>
      </w:pPr>
      <w:r>
        <w:rPr>
          <w:b/>
          <w:bCs/>
        </w:rPr>
        <w:t>Virtual</w:t>
      </w:r>
      <w:r w:rsidR="00171D92">
        <w:rPr>
          <w:b/>
          <w:bCs/>
        </w:rPr>
        <w:t xml:space="preserve">: </w:t>
      </w:r>
      <w:r w:rsidR="00171D92" w:rsidRPr="00222770">
        <w:t>T</w:t>
      </w:r>
      <w:r w:rsidR="00F26274" w:rsidRPr="00222770">
        <w:t>r</w:t>
      </w:r>
      <w:r w:rsidR="00F26274" w:rsidRPr="00DC5A9D">
        <w:t>ansferencia</w:t>
      </w:r>
      <w:r>
        <w:t xml:space="preserve"> o</w:t>
      </w:r>
      <w:r w:rsidR="00F26274" w:rsidRPr="00DC5A9D">
        <w:t xml:space="preserve"> SINPE (enviar comprobante)</w:t>
      </w:r>
      <w:r w:rsidR="00DC5A9D">
        <w:t>,</w:t>
      </w:r>
    </w:p>
    <w:p w14:paraId="30770340" w14:textId="6169F738" w:rsidR="00F26274" w:rsidRDefault="00222770" w:rsidP="00222770">
      <w:pPr>
        <w:spacing w:after="0"/>
        <w:ind w:firstLine="708"/>
        <w:jc w:val="both"/>
      </w:pPr>
      <w:r w:rsidRPr="00222770">
        <w:rPr>
          <w:b/>
          <w:bCs/>
        </w:rPr>
        <w:t>Presencial</w:t>
      </w:r>
      <w:r>
        <w:t xml:space="preserve">: </w:t>
      </w:r>
      <w:r w:rsidR="00F26274" w:rsidRPr="00DC5A9D">
        <w:t xml:space="preserve"> </w:t>
      </w:r>
      <w:r>
        <w:t>E</w:t>
      </w:r>
      <w:r w:rsidR="00EE60A1" w:rsidRPr="00DC5A9D">
        <w:t xml:space="preserve">fectivo o </w:t>
      </w:r>
      <w:r>
        <w:t>T</w:t>
      </w:r>
      <w:r w:rsidR="00EE60A1" w:rsidRPr="00DC5A9D">
        <w:t xml:space="preserve">arjeta </w:t>
      </w:r>
      <w:r>
        <w:t>(</w:t>
      </w:r>
      <w:r w:rsidR="00DC5A9D" w:rsidRPr="00DC5A9D">
        <w:t>cafetería</w:t>
      </w:r>
      <w:r>
        <w:t>)</w:t>
      </w:r>
    </w:p>
    <w:p w14:paraId="700F05CA" w14:textId="77777777" w:rsidR="00222770" w:rsidRPr="00222770" w:rsidRDefault="00222770" w:rsidP="00222770">
      <w:pPr>
        <w:spacing w:after="0"/>
        <w:ind w:firstLine="708"/>
        <w:jc w:val="both"/>
        <w:rPr>
          <w:sz w:val="12"/>
          <w:szCs w:val="12"/>
        </w:rPr>
      </w:pPr>
    </w:p>
    <w:p w14:paraId="11FBF299" w14:textId="77777777" w:rsidR="0055051C" w:rsidRDefault="00CE457B" w:rsidP="00401338">
      <w:pPr>
        <w:spacing w:after="0"/>
        <w:jc w:val="both"/>
        <w:rPr>
          <w:b/>
          <w:bCs/>
        </w:rPr>
      </w:pPr>
      <w:r>
        <w:rPr>
          <w:b/>
          <w:bCs/>
        </w:rPr>
        <w:t>4-Beneficio del sistema</w:t>
      </w:r>
      <w:r w:rsidR="00DC5A9D">
        <w:rPr>
          <w:b/>
          <w:bCs/>
        </w:rPr>
        <w:t xml:space="preserve">: </w:t>
      </w:r>
      <w:r>
        <w:rPr>
          <w:b/>
          <w:bCs/>
        </w:rPr>
        <w:t xml:space="preserve"> </w:t>
      </w:r>
    </w:p>
    <w:p w14:paraId="21A9ADA5" w14:textId="77777777" w:rsidR="00967999" w:rsidRPr="00401338" w:rsidRDefault="0055051C" w:rsidP="00401338">
      <w:pPr>
        <w:spacing w:after="0"/>
        <w:ind w:firstLine="708"/>
        <w:jc w:val="both"/>
      </w:pPr>
      <w:r w:rsidRPr="00401338">
        <w:t>A</w:t>
      </w:r>
      <w:r w:rsidR="00CE457B" w:rsidRPr="00401338">
        <w:t>segura</w:t>
      </w:r>
      <w:r w:rsidR="00967999" w:rsidRPr="00401338">
        <w:t>r</w:t>
      </w:r>
      <w:r w:rsidR="00CE457B" w:rsidRPr="00401338">
        <w:t xml:space="preserve"> los alimentos de sus hijos</w:t>
      </w:r>
      <w:r w:rsidR="00967999" w:rsidRPr="00401338">
        <w:t>,</w:t>
      </w:r>
    </w:p>
    <w:p w14:paraId="09BB61E6" w14:textId="77B98D42" w:rsidR="00CE457B" w:rsidRPr="00401338" w:rsidRDefault="00967999" w:rsidP="00967999">
      <w:pPr>
        <w:spacing w:after="0"/>
        <w:ind w:firstLine="708"/>
        <w:jc w:val="both"/>
      </w:pPr>
      <w:r w:rsidRPr="00401338">
        <w:t>A</w:t>
      </w:r>
      <w:r w:rsidR="00CE457B" w:rsidRPr="00401338">
        <w:t>giliza</w:t>
      </w:r>
      <w:r w:rsidRPr="00401338">
        <w:t>r</w:t>
      </w:r>
      <w:r w:rsidR="00CE457B" w:rsidRPr="00401338">
        <w:t xml:space="preserve"> la fila para recoger</w:t>
      </w:r>
      <w:r w:rsidR="00DC5A9D" w:rsidRPr="00401338">
        <w:t>los.</w:t>
      </w:r>
    </w:p>
    <w:p w14:paraId="4B075F9F" w14:textId="77777777" w:rsidR="00401338" w:rsidRPr="00967999" w:rsidRDefault="00401338" w:rsidP="00967999">
      <w:pPr>
        <w:spacing w:after="0"/>
        <w:ind w:firstLine="708"/>
        <w:jc w:val="both"/>
        <w:rPr>
          <w:b/>
          <w:bCs/>
        </w:rPr>
      </w:pPr>
    </w:p>
    <w:p w14:paraId="7B3D8437" w14:textId="09E2A9BF" w:rsidR="00821C86" w:rsidRPr="008E38CD" w:rsidRDefault="00306A1C" w:rsidP="008E38CD">
      <w:pPr>
        <w:pStyle w:val="Default"/>
        <w:jc w:val="both"/>
        <w:rPr>
          <w:color w:val="955F7C"/>
          <w:sz w:val="20"/>
          <w:szCs w:val="20"/>
        </w:rPr>
      </w:pPr>
      <w:r w:rsidRPr="008E38CD">
        <w:rPr>
          <w:b/>
          <w:bCs/>
          <w:sz w:val="22"/>
          <w:szCs w:val="22"/>
        </w:rPr>
        <w:t xml:space="preserve">Además, para quienes </w:t>
      </w:r>
      <w:r w:rsidR="00C508BD">
        <w:rPr>
          <w:b/>
          <w:bCs/>
          <w:sz w:val="22"/>
          <w:szCs w:val="22"/>
        </w:rPr>
        <w:t>deseen</w:t>
      </w:r>
      <w:r w:rsidRPr="008E38CD">
        <w:rPr>
          <w:b/>
          <w:bCs/>
          <w:sz w:val="22"/>
          <w:szCs w:val="22"/>
        </w:rPr>
        <w:t xml:space="preserve"> tener un mayor control en </w:t>
      </w:r>
      <w:r w:rsidR="005F5756" w:rsidRPr="008E38CD">
        <w:rPr>
          <w:b/>
          <w:bCs/>
          <w:sz w:val="22"/>
          <w:szCs w:val="22"/>
        </w:rPr>
        <w:t xml:space="preserve">el consumo de snacks de sus hijos, </w:t>
      </w:r>
      <w:r w:rsidR="00600866" w:rsidRPr="008E38CD">
        <w:rPr>
          <w:b/>
          <w:bCs/>
          <w:sz w:val="22"/>
          <w:szCs w:val="22"/>
        </w:rPr>
        <w:t xml:space="preserve">ya implementamos el sistema </w:t>
      </w:r>
      <w:r w:rsidR="00821C86" w:rsidRPr="008E38CD">
        <w:rPr>
          <w:b/>
          <w:bCs/>
          <w:sz w:val="22"/>
          <w:szCs w:val="22"/>
        </w:rPr>
        <w:t>de</w:t>
      </w:r>
      <w:r w:rsidR="005F5756" w:rsidRPr="008E38CD">
        <w:rPr>
          <w:b/>
          <w:bCs/>
          <w:sz w:val="22"/>
          <w:szCs w:val="22"/>
        </w:rPr>
        <w:t xml:space="preserve"> brazaletes </w:t>
      </w:r>
      <w:r w:rsidR="00821C86" w:rsidRPr="008E38CD">
        <w:rPr>
          <w:b/>
          <w:bCs/>
          <w:sz w:val="22"/>
          <w:szCs w:val="22"/>
        </w:rPr>
        <w:t>prepago</w:t>
      </w:r>
      <w:r w:rsidR="00DC5A9D" w:rsidRPr="008E38CD">
        <w:rPr>
          <w:b/>
          <w:bCs/>
          <w:sz w:val="22"/>
          <w:szCs w:val="22"/>
        </w:rPr>
        <w:t>. S</w:t>
      </w:r>
      <w:r w:rsidR="005F5756" w:rsidRPr="008E38CD">
        <w:rPr>
          <w:b/>
          <w:bCs/>
          <w:sz w:val="22"/>
          <w:szCs w:val="22"/>
        </w:rPr>
        <w:t xml:space="preserve">olo necesitan </w:t>
      </w:r>
      <w:r w:rsidR="001F4F85" w:rsidRPr="008E38CD">
        <w:rPr>
          <w:b/>
          <w:bCs/>
          <w:sz w:val="22"/>
          <w:szCs w:val="22"/>
        </w:rPr>
        <w:t>recargarlos en la web</w:t>
      </w:r>
      <w:r w:rsidR="00821C86" w:rsidRPr="008E38CD">
        <w:rPr>
          <w:b/>
          <w:bCs/>
          <w:sz w:val="22"/>
          <w:szCs w:val="22"/>
        </w:rPr>
        <w:t>:</w:t>
      </w:r>
      <w:r w:rsidR="00DC5A9D" w:rsidRPr="008E38CD">
        <w:rPr>
          <w:b/>
          <w:bCs/>
          <w:sz w:val="22"/>
          <w:szCs w:val="22"/>
        </w:rPr>
        <w:t xml:space="preserve"> </w:t>
      </w:r>
    </w:p>
    <w:p w14:paraId="2F2270F3" w14:textId="77777777" w:rsidR="00FF275F" w:rsidRDefault="00DC5A9D" w:rsidP="008E38CD">
      <w:pPr>
        <w:pStyle w:val="Default"/>
      </w:pPr>
      <w:bookmarkStart w:id="0" w:name="_Hlk217844960"/>
      <w:r w:rsidRPr="00DC5A9D">
        <w:rPr>
          <w:rFonts w:ascii="Segoe UI Emoji" w:eastAsia="Times New Roman" w:hAnsi="Segoe UI Emoji" w:cs="Segoe UI Emoji"/>
          <w:lang w:eastAsia="es-PE"/>
          <w14:ligatures w14:val="none"/>
        </w:rPr>
        <w:t>👉</w:t>
      </w:r>
      <w:r w:rsidRPr="00DC5A9D">
        <w:rPr>
          <w:rFonts w:ascii="Times New Roman" w:eastAsia="Times New Roman" w:hAnsi="Times New Roman" w:cs="Times New Roman"/>
          <w:lang w:eastAsia="es-PE"/>
          <w14:ligatures w14:val="none"/>
        </w:rPr>
        <w:t xml:space="preserve"> </w:t>
      </w:r>
      <w:hyperlink r:id="rId6" w:history="1">
        <w:r w:rsidRPr="00DC5A9D">
          <w:rPr>
            <w:rFonts w:ascii="Times New Roman" w:eastAsia="Times New Roman" w:hAnsi="Times New Roman" w:cs="Times New Roman"/>
            <w:color w:val="0000FF"/>
            <w:u w:val="single"/>
            <w:lang w:eastAsia="es-PE"/>
            <w14:ligatures w14:val="none"/>
          </w:rPr>
          <w:t>Recargas en línea</w:t>
        </w:r>
      </w:hyperlink>
    </w:p>
    <w:bookmarkEnd w:id="0"/>
    <w:p w14:paraId="209D259E" w14:textId="6E789956" w:rsidR="00306A1C" w:rsidRPr="008E38CD" w:rsidRDefault="00C508BD" w:rsidP="00FF275F">
      <w:pPr>
        <w:pStyle w:val="Default"/>
        <w:jc w:val="both"/>
        <w:rPr>
          <w:b/>
          <w:bCs/>
          <w:sz w:val="22"/>
          <w:szCs w:val="22"/>
        </w:rPr>
      </w:pPr>
      <w:r>
        <w:rPr>
          <w:b/>
          <w:bCs/>
          <w:sz w:val="22"/>
          <w:szCs w:val="22"/>
        </w:rPr>
        <w:t xml:space="preserve">Asimismo, </w:t>
      </w:r>
      <w:r w:rsidR="00FF275F">
        <w:rPr>
          <w:b/>
          <w:bCs/>
          <w:sz w:val="22"/>
          <w:szCs w:val="22"/>
        </w:rPr>
        <w:t>inicialmente l</w:t>
      </w:r>
      <w:r w:rsidR="00821C86" w:rsidRPr="008E38CD">
        <w:rPr>
          <w:b/>
          <w:bCs/>
          <w:sz w:val="22"/>
          <w:szCs w:val="22"/>
        </w:rPr>
        <w:t xml:space="preserve">as recargas también se pueden </w:t>
      </w:r>
      <w:r w:rsidR="00DC5A9D" w:rsidRPr="008E38CD">
        <w:rPr>
          <w:b/>
          <w:bCs/>
          <w:sz w:val="22"/>
          <w:szCs w:val="22"/>
        </w:rPr>
        <w:t>realizar directamente</w:t>
      </w:r>
      <w:r w:rsidR="00821C86" w:rsidRPr="008E38CD">
        <w:rPr>
          <w:b/>
          <w:bCs/>
          <w:sz w:val="22"/>
          <w:szCs w:val="22"/>
        </w:rPr>
        <w:t xml:space="preserve"> en la</w:t>
      </w:r>
      <w:r w:rsidR="001F4F85" w:rsidRPr="008E38CD">
        <w:rPr>
          <w:b/>
          <w:bCs/>
          <w:sz w:val="22"/>
          <w:szCs w:val="22"/>
        </w:rPr>
        <w:t xml:space="preserve"> cafetería</w:t>
      </w:r>
      <w:r w:rsidR="00821C86" w:rsidRPr="008E38CD">
        <w:rPr>
          <w:b/>
          <w:bCs/>
          <w:sz w:val="22"/>
          <w:szCs w:val="22"/>
        </w:rPr>
        <w:t>.</w:t>
      </w:r>
    </w:p>
    <w:p w14:paraId="399897D2" w14:textId="77777777" w:rsidR="008E38CD" w:rsidRDefault="008E38CD" w:rsidP="00FF275F">
      <w:pPr>
        <w:spacing w:after="0"/>
        <w:jc w:val="both"/>
        <w:rPr>
          <w:b/>
          <w:bCs/>
        </w:rPr>
      </w:pPr>
    </w:p>
    <w:p w14:paraId="0A21F09B" w14:textId="0C5525D2" w:rsidR="005D0E5E" w:rsidRPr="005D0E5E" w:rsidRDefault="005D0E5E" w:rsidP="00FF275F">
      <w:pPr>
        <w:spacing w:after="0"/>
        <w:jc w:val="both"/>
        <w:rPr>
          <w:b/>
          <w:bCs/>
        </w:rPr>
      </w:pPr>
      <w:r w:rsidRPr="005D0E5E">
        <w:rPr>
          <w:b/>
          <w:bCs/>
        </w:rPr>
        <w:t xml:space="preserve">Nuevamente, ¡GRACIAS POR SU CONFIANZA! Estamos </w:t>
      </w:r>
      <w:r w:rsidR="00DC5A9D">
        <w:rPr>
          <w:b/>
          <w:bCs/>
        </w:rPr>
        <w:t xml:space="preserve">muy </w:t>
      </w:r>
      <w:r w:rsidRPr="005D0E5E">
        <w:rPr>
          <w:b/>
          <w:bCs/>
        </w:rPr>
        <w:t xml:space="preserve">emocionados </w:t>
      </w:r>
      <w:r w:rsidR="00DC5A9D">
        <w:rPr>
          <w:b/>
          <w:bCs/>
        </w:rPr>
        <w:t>de ser</w:t>
      </w:r>
      <w:r w:rsidRPr="005D0E5E">
        <w:rPr>
          <w:b/>
          <w:bCs/>
        </w:rPr>
        <w:t xml:space="preserve"> parte de la comunidad de </w:t>
      </w:r>
      <w:r w:rsidR="00586089">
        <w:rPr>
          <w:b/>
          <w:bCs/>
        </w:rPr>
        <w:t xml:space="preserve">CRIA </w:t>
      </w:r>
      <w:r w:rsidRPr="005D0E5E">
        <w:rPr>
          <w:b/>
          <w:bCs/>
        </w:rPr>
        <w:t>y contribuir al bienestar de sus hijos.</w:t>
      </w:r>
    </w:p>
    <w:p w14:paraId="5E4164F1" w14:textId="77777777" w:rsidR="005D0E5E" w:rsidRDefault="005D0E5E" w:rsidP="00FF275F">
      <w:pPr>
        <w:jc w:val="both"/>
        <w:rPr>
          <w:b/>
          <w:bCs/>
        </w:rPr>
      </w:pPr>
      <w:r w:rsidRPr="005D0E5E">
        <w:rPr>
          <w:b/>
          <w:bCs/>
        </w:rPr>
        <w:t>Con todo aprecio,</w:t>
      </w:r>
    </w:p>
    <w:p w14:paraId="26A696E3" w14:textId="45117E92" w:rsidR="005D0E5E" w:rsidRPr="005D0E5E" w:rsidRDefault="005D0E5E" w:rsidP="008E38CD">
      <w:pPr>
        <w:spacing w:after="0"/>
        <w:rPr>
          <w:b/>
          <w:bCs/>
        </w:rPr>
      </w:pPr>
      <w:r w:rsidRPr="005D0E5E">
        <w:rPr>
          <w:b/>
          <w:bCs/>
        </w:rPr>
        <w:t xml:space="preserve">El equipo de </w:t>
      </w:r>
      <w:r w:rsidR="00586089">
        <w:rPr>
          <w:b/>
          <w:bCs/>
        </w:rPr>
        <w:t>Pura Vida Lunch &amp; Snacks</w:t>
      </w:r>
    </w:p>
    <w:p w14:paraId="4F311525" w14:textId="47C3D356" w:rsidR="00FC4D45" w:rsidRDefault="00DC5A9D" w:rsidP="008E38CD">
      <w:pPr>
        <w:spacing w:after="0"/>
        <w:rPr>
          <w:b/>
          <w:bCs/>
        </w:rPr>
      </w:pPr>
      <w:bookmarkStart w:id="1" w:name="_Hlk216152286"/>
      <w:r w:rsidRPr="00DC5A9D">
        <w:rPr>
          <w:rFonts w:ascii="Segoe UI Emoji" w:hAnsi="Segoe UI Emoji" w:cs="Segoe UI Emoji"/>
          <w:b/>
          <w:bCs/>
        </w:rPr>
        <w:t>📱</w:t>
      </w:r>
      <w:r>
        <w:rPr>
          <w:rFonts w:ascii="Segoe UI Emoji" w:hAnsi="Segoe UI Emoji" w:cs="Segoe UI Emoji"/>
          <w:b/>
          <w:bCs/>
        </w:rPr>
        <w:t xml:space="preserve"> </w:t>
      </w:r>
      <w:r w:rsidR="00FC4D45">
        <w:rPr>
          <w:b/>
          <w:bCs/>
        </w:rPr>
        <w:t xml:space="preserve">WhatsApp    </w:t>
      </w:r>
      <w:r w:rsidR="00B10056">
        <w:rPr>
          <w:b/>
          <w:bCs/>
        </w:rPr>
        <w:t>+506 72945849</w:t>
      </w:r>
      <w:r w:rsidR="00FC4D45">
        <w:rPr>
          <w:b/>
          <w:bCs/>
        </w:rPr>
        <w:t xml:space="preserve">  </w:t>
      </w:r>
      <w:r w:rsidR="005D0E5E" w:rsidRPr="005D0E5E">
        <w:rPr>
          <w:b/>
          <w:bCs/>
        </w:rPr>
        <w:t xml:space="preserve"> </w:t>
      </w:r>
    </w:p>
    <w:p w14:paraId="6C5035B7" w14:textId="5DD84E57" w:rsidR="00DC5A9D" w:rsidRPr="00AE05E5" w:rsidRDefault="00FC4D45">
      <w:pPr>
        <w:rPr>
          <w:b/>
          <w:bCs/>
        </w:rPr>
      </w:pPr>
      <w:r>
        <w:rPr>
          <w:b/>
          <w:bCs/>
        </w:rPr>
        <w:t xml:space="preserve">Correo electrónico </w:t>
      </w:r>
      <w:hyperlink r:id="rId7" w:history="1">
        <w:r w:rsidRPr="00CC69B2">
          <w:rPr>
            <w:rStyle w:val="Hipervnculo"/>
            <w:b/>
            <w:bCs/>
          </w:rPr>
          <w:t>criacafeteria@gmail.com</w:t>
        </w:r>
      </w:hyperlink>
      <w:bookmarkEnd w:id="1"/>
      <w:r w:rsidR="00DC5A9D" w:rsidRPr="00AE05E5">
        <w:rPr>
          <w:b/>
          <w:bCs/>
        </w:rPr>
        <w:br w:type="page"/>
      </w:r>
    </w:p>
    <w:p w14:paraId="671F00CA" w14:textId="45807689" w:rsidR="005D0E5E" w:rsidRPr="004E294A" w:rsidRDefault="005D0E5E" w:rsidP="005D5D4E">
      <w:pPr>
        <w:jc w:val="both"/>
        <w:rPr>
          <w:b/>
          <w:bCs/>
          <w:lang w:val="en-US"/>
        </w:rPr>
      </w:pPr>
      <w:r w:rsidRPr="005D0E5E">
        <w:rPr>
          <w:b/>
          <w:bCs/>
          <w:lang w:val="en-US"/>
        </w:rPr>
        <w:lastRenderedPageBreak/>
        <w:t xml:space="preserve">Dear </w:t>
      </w:r>
      <w:r w:rsidR="00CE457B">
        <w:rPr>
          <w:b/>
          <w:bCs/>
          <w:lang w:val="en-US"/>
        </w:rPr>
        <w:t>CRIA</w:t>
      </w:r>
      <w:r w:rsidRPr="005D0E5E">
        <w:rPr>
          <w:b/>
          <w:bCs/>
          <w:lang w:val="en-US"/>
        </w:rPr>
        <w:t xml:space="preserve"> </w:t>
      </w:r>
      <w:r w:rsidR="005D5D4E" w:rsidRPr="005D0E5E">
        <w:rPr>
          <w:b/>
          <w:bCs/>
          <w:lang w:val="en-US"/>
        </w:rPr>
        <w:t>Families,</w:t>
      </w:r>
      <w:r w:rsidR="005D5D4E" w:rsidRPr="004E294A">
        <w:rPr>
          <w:b/>
          <w:bCs/>
          <w:lang w:val="en-US"/>
        </w:rPr>
        <w:t xml:space="preserve"> Warm</w:t>
      </w:r>
      <w:r w:rsidRPr="005D0E5E">
        <w:rPr>
          <w:b/>
          <w:bCs/>
          <w:lang w:val="en-US"/>
        </w:rPr>
        <w:t xml:space="preserve"> greetings to all!</w:t>
      </w:r>
    </w:p>
    <w:p w14:paraId="408A3C00" w14:textId="44978C2A" w:rsidR="005D0E5E" w:rsidRPr="005D0E5E" w:rsidRDefault="005D0E5E" w:rsidP="005D5D4E">
      <w:pPr>
        <w:jc w:val="both"/>
        <w:rPr>
          <w:b/>
          <w:bCs/>
          <w:lang w:val="en-US"/>
        </w:rPr>
      </w:pPr>
      <w:r w:rsidRPr="005D0E5E">
        <w:rPr>
          <w:b/>
          <w:bCs/>
          <w:lang w:val="en-US"/>
        </w:rPr>
        <w:t xml:space="preserve">We would like to begin by expressing our most sincere gratitude. The warm and positive welcome you have given us since we took over the school cafeteria fills us with motivation and joy. Our commitment is to continue serving you with the same care and </w:t>
      </w:r>
      <w:r w:rsidR="0053491C">
        <w:rPr>
          <w:b/>
          <w:bCs/>
          <w:lang w:val="en-US"/>
        </w:rPr>
        <w:t>qu</w:t>
      </w:r>
      <w:r w:rsidR="009E5A10">
        <w:rPr>
          <w:b/>
          <w:bCs/>
          <w:lang w:val="en-US"/>
        </w:rPr>
        <w:t>ality</w:t>
      </w:r>
      <w:r w:rsidRPr="005D0E5E">
        <w:rPr>
          <w:b/>
          <w:bCs/>
          <w:lang w:val="en-US"/>
        </w:rPr>
        <w:t xml:space="preserve"> that have characterized us in these first months.</w:t>
      </w:r>
    </w:p>
    <w:p w14:paraId="5602995B" w14:textId="58999FA4" w:rsidR="005D0E5E" w:rsidRPr="005D0E5E" w:rsidRDefault="005D0E5E" w:rsidP="005D5D4E">
      <w:pPr>
        <w:jc w:val="both"/>
        <w:rPr>
          <w:b/>
          <w:bCs/>
          <w:lang w:val="en-US"/>
        </w:rPr>
      </w:pPr>
      <w:r w:rsidRPr="005D0E5E">
        <w:rPr>
          <w:b/>
          <w:bCs/>
          <w:lang w:val="en-US"/>
        </w:rPr>
        <w:t>With the goal of improving our service and organization for this second semester, we are pleased to introduce our new payment scheme</w:t>
      </w:r>
    </w:p>
    <w:p w14:paraId="7B18E307" w14:textId="7194FA0B" w:rsidR="005D0E5E" w:rsidRDefault="005D0E5E" w:rsidP="005D5D4E">
      <w:pPr>
        <w:jc w:val="both"/>
        <w:rPr>
          <w:b/>
          <w:bCs/>
          <w:lang w:val="en-US"/>
        </w:rPr>
      </w:pPr>
      <w:r w:rsidRPr="005D0E5E">
        <w:rPr>
          <w:rFonts w:ascii="Segoe UI Emoji" w:hAnsi="Segoe UI Emoji" w:cs="Segoe UI Emoji"/>
          <w:b/>
          <w:bCs/>
          <w:lang w:val="en-US"/>
        </w:rPr>
        <w:t>📋</w:t>
      </w:r>
      <w:r w:rsidRPr="005D0E5E">
        <w:rPr>
          <w:b/>
          <w:bCs/>
          <w:lang w:val="en-US"/>
        </w:rPr>
        <w:t xml:space="preserve"> New Payment Scheme - Second Semester (</w:t>
      </w:r>
      <w:r w:rsidR="001A7106">
        <w:rPr>
          <w:b/>
          <w:bCs/>
          <w:lang w:val="en-US"/>
        </w:rPr>
        <w:t>January</w:t>
      </w:r>
      <w:r w:rsidRPr="005D0E5E">
        <w:rPr>
          <w:b/>
          <w:bCs/>
          <w:lang w:val="en-US"/>
        </w:rPr>
        <w:t xml:space="preserve"> - </w:t>
      </w:r>
      <w:r w:rsidR="001A7106">
        <w:rPr>
          <w:b/>
          <w:bCs/>
          <w:lang w:val="en-US"/>
        </w:rPr>
        <w:t>June</w:t>
      </w:r>
      <w:r w:rsidRPr="005D0E5E">
        <w:rPr>
          <w:b/>
          <w:bCs/>
          <w:lang w:val="en-US"/>
        </w:rPr>
        <w:t xml:space="preserve"> 202</w:t>
      </w:r>
      <w:r w:rsidR="001A7106">
        <w:rPr>
          <w:b/>
          <w:bCs/>
          <w:lang w:val="en-US"/>
        </w:rPr>
        <w:t>6</w:t>
      </w:r>
      <w:r w:rsidRPr="005D0E5E">
        <w:rPr>
          <w:b/>
          <w:bCs/>
          <w:lang w:val="en-US"/>
        </w:rPr>
        <w:t>):</w:t>
      </w:r>
    </w:p>
    <w:p w14:paraId="26A92076" w14:textId="2B3F7CAC" w:rsidR="002C0C6E" w:rsidRDefault="002C0C6E" w:rsidP="005D5D4E">
      <w:pPr>
        <w:jc w:val="both"/>
        <w:rPr>
          <w:b/>
          <w:bCs/>
          <w:lang w:val="en-US"/>
        </w:rPr>
      </w:pPr>
      <w:r>
        <w:rPr>
          <w:noProof/>
        </w:rPr>
        <w:drawing>
          <wp:inline distT="0" distB="0" distL="0" distR="0" wp14:anchorId="3D9EA79A" wp14:editId="418AF795">
            <wp:extent cx="5400040" cy="1355725"/>
            <wp:effectExtent l="0" t="0" r="0" b="0"/>
            <wp:docPr id="331662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62541" name=""/>
                    <pic:cNvPicPr/>
                  </pic:nvPicPr>
                  <pic:blipFill>
                    <a:blip r:embed="rId8"/>
                    <a:stretch>
                      <a:fillRect/>
                    </a:stretch>
                  </pic:blipFill>
                  <pic:spPr>
                    <a:xfrm>
                      <a:off x="0" y="0"/>
                      <a:ext cx="5400040" cy="1355725"/>
                    </a:xfrm>
                    <a:prstGeom prst="rect">
                      <a:avLst/>
                    </a:prstGeom>
                  </pic:spPr>
                </pic:pic>
              </a:graphicData>
            </a:graphic>
          </wp:inline>
        </w:drawing>
      </w:r>
    </w:p>
    <w:p w14:paraId="799453CE" w14:textId="77777777" w:rsidR="006D5F1E" w:rsidRDefault="005D0E5E" w:rsidP="006D5F1E">
      <w:pPr>
        <w:spacing w:after="0"/>
        <w:jc w:val="both"/>
        <w:rPr>
          <w:b/>
          <w:bCs/>
          <w:lang w:val="en-US"/>
        </w:rPr>
      </w:pPr>
      <w:r w:rsidRPr="005D0E5E">
        <w:rPr>
          <w:b/>
          <w:bCs/>
          <w:lang w:val="en-US"/>
        </w:rPr>
        <w:t xml:space="preserve">1. Frequency: </w:t>
      </w:r>
    </w:p>
    <w:p w14:paraId="02EB9D17" w14:textId="2FD9CF50" w:rsidR="006D5F1E" w:rsidRDefault="005D0E5E" w:rsidP="006D5F1E">
      <w:pPr>
        <w:spacing w:after="0"/>
        <w:ind w:firstLine="708"/>
        <w:jc w:val="both"/>
        <w:rPr>
          <w:b/>
          <w:bCs/>
          <w:lang w:val="en-US"/>
        </w:rPr>
      </w:pPr>
      <w:r w:rsidRPr="0091219D">
        <w:rPr>
          <w:b/>
          <w:bCs/>
          <w:lang w:val="en-US"/>
        </w:rPr>
        <w:t>P</w:t>
      </w:r>
      <w:r w:rsidR="00B00D92" w:rsidRPr="0091219D">
        <w:rPr>
          <w:b/>
          <w:bCs/>
          <w:lang w:val="en-US"/>
        </w:rPr>
        <w:t>ayments semester</w:t>
      </w:r>
      <w:r w:rsidR="0091219D">
        <w:rPr>
          <w:b/>
          <w:bCs/>
          <w:lang w:val="en-US"/>
        </w:rPr>
        <w:t xml:space="preserve">: </w:t>
      </w:r>
      <w:r w:rsidR="00B00D92">
        <w:rPr>
          <w:b/>
          <w:bCs/>
          <w:lang w:val="en-US"/>
        </w:rPr>
        <w:t xml:space="preserve">5% </w:t>
      </w:r>
      <w:r w:rsidR="00B00D92" w:rsidRPr="001A0EAF">
        <w:rPr>
          <w:lang w:val="en-US"/>
        </w:rPr>
        <w:t>discount</w:t>
      </w:r>
    </w:p>
    <w:p w14:paraId="7826BE10" w14:textId="13EEE118" w:rsidR="0091219D" w:rsidRDefault="000B1AFD" w:rsidP="006D5F1E">
      <w:pPr>
        <w:spacing w:after="0"/>
        <w:ind w:firstLine="708"/>
        <w:jc w:val="both"/>
        <w:rPr>
          <w:b/>
          <w:bCs/>
          <w:lang w:val="en-US"/>
        </w:rPr>
      </w:pPr>
      <w:r>
        <w:rPr>
          <w:b/>
          <w:bCs/>
          <w:lang w:val="en-US"/>
        </w:rPr>
        <w:t>Monthly</w:t>
      </w:r>
      <w:r w:rsidR="001A0EAF">
        <w:rPr>
          <w:b/>
          <w:bCs/>
          <w:lang w:val="en-US"/>
        </w:rPr>
        <w:t xml:space="preserve">: </w:t>
      </w:r>
      <w:r w:rsidR="00DC4074">
        <w:rPr>
          <w:b/>
          <w:bCs/>
          <w:lang w:val="en-US"/>
        </w:rPr>
        <w:t>4,5</w:t>
      </w:r>
      <w:r w:rsidR="001A0EAF">
        <w:rPr>
          <w:b/>
          <w:bCs/>
          <w:lang w:val="en-US"/>
        </w:rPr>
        <w:t xml:space="preserve">00 </w:t>
      </w:r>
      <w:proofErr w:type="spellStart"/>
      <w:r w:rsidR="001A0EAF">
        <w:rPr>
          <w:b/>
          <w:bCs/>
          <w:lang w:val="en-US"/>
        </w:rPr>
        <w:t>colones</w:t>
      </w:r>
      <w:proofErr w:type="spellEnd"/>
      <w:r w:rsidR="001A0EAF">
        <w:rPr>
          <w:b/>
          <w:bCs/>
          <w:lang w:val="en-US"/>
        </w:rPr>
        <w:t xml:space="preserve"> each.</w:t>
      </w:r>
    </w:p>
    <w:p w14:paraId="6602412B" w14:textId="26434D6E" w:rsidR="005D0E5E" w:rsidRDefault="0091219D" w:rsidP="006D5F1E">
      <w:pPr>
        <w:spacing w:after="0"/>
        <w:ind w:firstLine="708"/>
        <w:jc w:val="both"/>
        <w:rPr>
          <w:b/>
          <w:bCs/>
          <w:lang w:val="en-US"/>
        </w:rPr>
      </w:pPr>
      <w:r>
        <w:rPr>
          <w:b/>
          <w:bCs/>
          <w:lang w:val="en-US"/>
        </w:rPr>
        <w:t>D</w:t>
      </w:r>
      <w:r w:rsidR="00B00D92">
        <w:rPr>
          <w:b/>
          <w:bCs/>
          <w:lang w:val="en-US"/>
        </w:rPr>
        <w:t>aily</w:t>
      </w:r>
      <w:r w:rsidR="00663075">
        <w:rPr>
          <w:b/>
          <w:bCs/>
          <w:lang w:val="en-US"/>
        </w:rPr>
        <w:t>:</w:t>
      </w:r>
      <w:r w:rsidR="00B00D92">
        <w:rPr>
          <w:b/>
          <w:bCs/>
          <w:lang w:val="en-US"/>
        </w:rPr>
        <w:t xml:space="preserve"> </w:t>
      </w:r>
      <w:bookmarkStart w:id="2" w:name="_Hlk217845219"/>
      <w:r w:rsidR="00CC36CE">
        <w:rPr>
          <w:b/>
          <w:bCs/>
          <w:lang w:val="en-US"/>
        </w:rPr>
        <w:t xml:space="preserve">5,000 </w:t>
      </w:r>
      <w:proofErr w:type="spellStart"/>
      <w:r w:rsidR="00CC36CE">
        <w:rPr>
          <w:b/>
          <w:bCs/>
          <w:lang w:val="en-US"/>
        </w:rPr>
        <w:t>colon</w:t>
      </w:r>
      <w:r>
        <w:rPr>
          <w:b/>
          <w:bCs/>
          <w:lang w:val="en-US"/>
        </w:rPr>
        <w:t>e</w:t>
      </w:r>
      <w:r w:rsidR="00CC36CE">
        <w:rPr>
          <w:b/>
          <w:bCs/>
          <w:lang w:val="en-US"/>
        </w:rPr>
        <w:t>s</w:t>
      </w:r>
      <w:bookmarkEnd w:id="2"/>
      <w:proofErr w:type="spellEnd"/>
      <w:r w:rsidR="000B1AFD">
        <w:rPr>
          <w:b/>
          <w:bCs/>
          <w:lang w:val="en-US"/>
        </w:rPr>
        <w:t>.</w:t>
      </w:r>
    </w:p>
    <w:p w14:paraId="27FB0829" w14:textId="77777777" w:rsidR="005323C1" w:rsidRPr="005323C1" w:rsidRDefault="005323C1" w:rsidP="006D5F1E">
      <w:pPr>
        <w:spacing w:after="0"/>
        <w:ind w:firstLine="708"/>
        <w:jc w:val="both"/>
        <w:rPr>
          <w:b/>
          <w:bCs/>
          <w:sz w:val="6"/>
          <w:szCs w:val="6"/>
          <w:lang w:val="en-US"/>
        </w:rPr>
      </w:pPr>
    </w:p>
    <w:p w14:paraId="0F8062FB" w14:textId="35B894B1" w:rsidR="005D0E5E" w:rsidRPr="005D0E5E" w:rsidRDefault="005D0E5E" w:rsidP="005D5D4E">
      <w:pPr>
        <w:jc w:val="both"/>
        <w:rPr>
          <w:b/>
          <w:bCs/>
          <w:lang w:val="en-US"/>
        </w:rPr>
      </w:pPr>
      <w:r w:rsidRPr="005D0E5E">
        <w:rPr>
          <w:b/>
          <w:bCs/>
          <w:lang w:val="en-US"/>
        </w:rPr>
        <w:t>2. Due Date: The payment for each month must be made before the 5th day of the current month.</w:t>
      </w:r>
    </w:p>
    <w:p w14:paraId="4B61F8E5" w14:textId="77777777" w:rsidR="005D0E5E" w:rsidRPr="005D0E5E" w:rsidRDefault="005D0E5E" w:rsidP="005323C1">
      <w:pPr>
        <w:spacing w:after="0"/>
        <w:jc w:val="both"/>
        <w:rPr>
          <w:b/>
          <w:bCs/>
          <w:lang w:val="en-US"/>
        </w:rPr>
      </w:pPr>
      <w:r w:rsidRPr="005D0E5E">
        <w:rPr>
          <w:b/>
          <w:bCs/>
          <w:lang w:val="en-US"/>
        </w:rPr>
        <w:t>3. Payment Methods:</w:t>
      </w:r>
    </w:p>
    <w:p w14:paraId="08964E80" w14:textId="6D0F166E" w:rsidR="005D0E5E" w:rsidRPr="005D0E5E" w:rsidRDefault="005D0E5E" w:rsidP="005323C1">
      <w:pPr>
        <w:spacing w:after="0"/>
        <w:jc w:val="both"/>
        <w:rPr>
          <w:b/>
          <w:bCs/>
          <w:lang w:val="en-US"/>
        </w:rPr>
      </w:pPr>
      <w:r w:rsidRPr="005D0E5E">
        <w:rPr>
          <w:b/>
          <w:bCs/>
          <w:lang w:val="en-US"/>
        </w:rPr>
        <w:t xml:space="preserve">   · Bank transfer</w:t>
      </w:r>
      <w:r w:rsidR="00EE60A1">
        <w:rPr>
          <w:b/>
          <w:bCs/>
          <w:lang w:val="en-US"/>
        </w:rPr>
        <w:t xml:space="preserve">, SINPE (send </w:t>
      </w:r>
      <w:r w:rsidR="00115816">
        <w:rPr>
          <w:b/>
          <w:bCs/>
          <w:lang w:val="en-US"/>
        </w:rPr>
        <w:t xml:space="preserve">the voucher) </w:t>
      </w:r>
    </w:p>
    <w:p w14:paraId="094E27CB" w14:textId="7847FF20" w:rsidR="005D0E5E" w:rsidRDefault="005D0E5E" w:rsidP="005323C1">
      <w:pPr>
        <w:spacing w:after="0"/>
        <w:jc w:val="both"/>
        <w:rPr>
          <w:b/>
          <w:bCs/>
          <w:lang w:val="en-US"/>
        </w:rPr>
      </w:pPr>
      <w:r w:rsidRPr="005D0E5E">
        <w:rPr>
          <w:b/>
          <w:bCs/>
          <w:lang w:val="en-US"/>
        </w:rPr>
        <w:t xml:space="preserve">   · Cash payment </w:t>
      </w:r>
      <w:r w:rsidR="00115816">
        <w:rPr>
          <w:b/>
          <w:bCs/>
          <w:lang w:val="en-US"/>
        </w:rPr>
        <w:t xml:space="preserve">or credit card </w:t>
      </w:r>
      <w:r w:rsidRPr="005D0E5E">
        <w:rPr>
          <w:b/>
          <w:bCs/>
          <w:lang w:val="en-US"/>
        </w:rPr>
        <w:t>at the cafeteria</w:t>
      </w:r>
    </w:p>
    <w:p w14:paraId="4B932AAF" w14:textId="77777777" w:rsidR="005323C1" w:rsidRPr="005323C1" w:rsidRDefault="005323C1" w:rsidP="005323C1">
      <w:pPr>
        <w:spacing w:after="0"/>
        <w:jc w:val="both"/>
        <w:rPr>
          <w:b/>
          <w:bCs/>
          <w:sz w:val="6"/>
          <w:szCs w:val="6"/>
          <w:lang w:val="en-US"/>
        </w:rPr>
      </w:pPr>
    </w:p>
    <w:p w14:paraId="7DAEB9C7" w14:textId="01A4124B" w:rsidR="005D0E5E" w:rsidRPr="005D0E5E" w:rsidRDefault="005D0E5E" w:rsidP="005323C1">
      <w:pPr>
        <w:spacing w:after="0"/>
        <w:jc w:val="both"/>
        <w:rPr>
          <w:b/>
          <w:bCs/>
          <w:lang w:val="en-US"/>
        </w:rPr>
      </w:pPr>
      <w:r w:rsidRPr="005D0E5E">
        <w:rPr>
          <w:b/>
          <w:bCs/>
          <w:lang w:val="en-US"/>
        </w:rPr>
        <w:t>4. Benefits of this system:</w:t>
      </w:r>
    </w:p>
    <w:p w14:paraId="3319F7B0" w14:textId="3C9E268F" w:rsidR="005D0E5E" w:rsidRPr="005323C1" w:rsidRDefault="005D0E5E" w:rsidP="005323C1">
      <w:pPr>
        <w:spacing w:after="0"/>
        <w:jc w:val="both"/>
        <w:rPr>
          <w:lang w:val="en-US"/>
        </w:rPr>
      </w:pPr>
      <w:r w:rsidRPr="005323C1">
        <w:rPr>
          <w:lang w:val="en-US"/>
        </w:rPr>
        <w:t xml:space="preserve">   · Guarantees your child's spot and service for the entire month</w:t>
      </w:r>
      <w:r w:rsidR="00CE457B" w:rsidRPr="005323C1">
        <w:rPr>
          <w:lang w:val="en-US"/>
        </w:rPr>
        <w:t xml:space="preserve"> or semester</w:t>
      </w:r>
    </w:p>
    <w:p w14:paraId="063FE01A" w14:textId="77777777" w:rsidR="005D0E5E" w:rsidRPr="005323C1" w:rsidRDefault="005D0E5E" w:rsidP="005323C1">
      <w:pPr>
        <w:spacing w:after="0"/>
        <w:jc w:val="both"/>
        <w:rPr>
          <w:lang w:val="en-US"/>
        </w:rPr>
      </w:pPr>
      <w:r w:rsidRPr="005323C1">
        <w:rPr>
          <w:lang w:val="en-US"/>
        </w:rPr>
        <w:t xml:space="preserve">   · Streamlines the process at the service line.</w:t>
      </w:r>
    </w:p>
    <w:p w14:paraId="64A2C215" w14:textId="77777777" w:rsidR="005323C1" w:rsidRDefault="005323C1" w:rsidP="005323C1">
      <w:pPr>
        <w:spacing w:after="0"/>
        <w:jc w:val="both"/>
        <w:rPr>
          <w:b/>
          <w:bCs/>
          <w:lang w:val="en-US"/>
        </w:rPr>
      </w:pPr>
    </w:p>
    <w:p w14:paraId="2E964D1F" w14:textId="77777777" w:rsidR="00CE050B" w:rsidRDefault="004E294A" w:rsidP="006D5F1E">
      <w:pPr>
        <w:spacing w:after="0"/>
        <w:jc w:val="both"/>
        <w:rPr>
          <w:b/>
          <w:bCs/>
          <w:lang w:val="en"/>
        </w:rPr>
      </w:pPr>
      <w:r w:rsidRPr="004E294A">
        <w:rPr>
          <w:b/>
          <w:bCs/>
          <w:lang w:val="en"/>
        </w:rPr>
        <w:t>Additionally, for those who want to have greater control over their children's snack consumption, we have prepaid bracelets; you just need to recharge them on the website</w:t>
      </w:r>
      <w:r w:rsidR="00CE050B">
        <w:rPr>
          <w:b/>
          <w:bCs/>
          <w:lang w:val="en"/>
        </w:rPr>
        <w:t>:</w:t>
      </w:r>
    </w:p>
    <w:p w14:paraId="08352722" w14:textId="77777777" w:rsidR="00CE050B" w:rsidRPr="00DC4074" w:rsidRDefault="00CE050B" w:rsidP="006D5F1E">
      <w:pPr>
        <w:pStyle w:val="Default"/>
        <w:rPr>
          <w:lang w:val="en-US"/>
        </w:rPr>
      </w:pPr>
      <w:r w:rsidRPr="00DC5A9D">
        <w:rPr>
          <w:rFonts w:ascii="Segoe UI Emoji" w:eastAsia="Times New Roman" w:hAnsi="Segoe UI Emoji" w:cs="Segoe UI Emoji"/>
          <w:lang w:eastAsia="es-PE"/>
          <w14:ligatures w14:val="none"/>
        </w:rPr>
        <w:t>👉</w:t>
      </w:r>
      <w:r w:rsidRPr="00DC4074">
        <w:rPr>
          <w:rFonts w:ascii="Times New Roman" w:eastAsia="Times New Roman" w:hAnsi="Times New Roman" w:cs="Times New Roman"/>
          <w:lang w:val="en-US" w:eastAsia="es-PE"/>
          <w14:ligatures w14:val="none"/>
        </w:rPr>
        <w:t xml:space="preserve"> </w:t>
      </w:r>
      <w:hyperlink r:id="rId9" w:history="1">
        <w:proofErr w:type="spellStart"/>
        <w:r w:rsidRPr="00DC4074">
          <w:rPr>
            <w:rFonts w:ascii="Times New Roman" w:eastAsia="Times New Roman" w:hAnsi="Times New Roman" w:cs="Times New Roman"/>
            <w:color w:val="0000FF"/>
            <w:u w:val="single"/>
            <w:lang w:val="en-US" w:eastAsia="es-PE"/>
            <w14:ligatures w14:val="none"/>
          </w:rPr>
          <w:t>Recargas</w:t>
        </w:r>
        <w:proofErr w:type="spellEnd"/>
        <w:r w:rsidRPr="00DC4074">
          <w:rPr>
            <w:rFonts w:ascii="Times New Roman" w:eastAsia="Times New Roman" w:hAnsi="Times New Roman" w:cs="Times New Roman"/>
            <w:color w:val="0000FF"/>
            <w:u w:val="single"/>
            <w:lang w:val="en-US" w:eastAsia="es-PE"/>
            <w14:ligatures w14:val="none"/>
          </w:rPr>
          <w:t xml:space="preserve"> en </w:t>
        </w:r>
        <w:proofErr w:type="spellStart"/>
        <w:r w:rsidRPr="00DC4074">
          <w:rPr>
            <w:rFonts w:ascii="Times New Roman" w:eastAsia="Times New Roman" w:hAnsi="Times New Roman" w:cs="Times New Roman"/>
            <w:color w:val="0000FF"/>
            <w:u w:val="single"/>
            <w:lang w:val="en-US" w:eastAsia="es-PE"/>
            <w14:ligatures w14:val="none"/>
          </w:rPr>
          <w:t>línea</w:t>
        </w:r>
        <w:proofErr w:type="spellEnd"/>
      </w:hyperlink>
    </w:p>
    <w:p w14:paraId="50CD6A9E" w14:textId="09C6E6F0" w:rsidR="004E294A" w:rsidRPr="005D0E5E" w:rsidRDefault="004E294A" w:rsidP="005D5D4E">
      <w:pPr>
        <w:jc w:val="both"/>
        <w:rPr>
          <w:b/>
          <w:bCs/>
          <w:lang w:val="en-US"/>
        </w:rPr>
      </w:pPr>
      <w:r w:rsidRPr="004E294A">
        <w:rPr>
          <w:b/>
          <w:bCs/>
          <w:lang w:val="en"/>
        </w:rPr>
        <w:t>... or make a payment at a cafeteria to load your bracelet.</w:t>
      </w:r>
    </w:p>
    <w:p w14:paraId="5D9B85CA" w14:textId="0D88E6C5" w:rsidR="005D0E5E" w:rsidRPr="005D0E5E" w:rsidRDefault="005D0E5E" w:rsidP="006D5F1E">
      <w:pPr>
        <w:spacing w:after="0"/>
        <w:jc w:val="both"/>
        <w:rPr>
          <w:b/>
          <w:bCs/>
          <w:lang w:val="en-US"/>
        </w:rPr>
      </w:pPr>
      <w:r w:rsidRPr="005D0E5E">
        <w:rPr>
          <w:b/>
          <w:bCs/>
          <w:lang w:val="en-US"/>
        </w:rPr>
        <w:t xml:space="preserve">Once again, THANK YOU FOR YOUR TRUST! We are thrilled to be part of the </w:t>
      </w:r>
      <w:r w:rsidR="00CE050B">
        <w:rPr>
          <w:b/>
          <w:bCs/>
          <w:lang w:val="en-US"/>
        </w:rPr>
        <w:t>CRIA</w:t>
      </w:r>
      <w:r w:rsidRPr="005D0E5E">
        <w:rPr>
          <w:b/>
          <w:bCs/>
          <w:lang w:val="en-US"/>
        </w:rPr>
        <w:t xml:space="preserve"> community and to contribute to your children's well-being.</w:t>
      </w:r>
    </w:p>
    <w:p w14:paraId="6CB72017" w14:textId="77777777" w:rsidR="005D0E5E" w:rsidRDefault="005D0E5E" w:rsidP="006D5F1E">
      <w:pPr>
        <w:spacing w:after="0"/>
        <w:jc w:val="both"/>
        <w:rPr>
          <w:b/>
          <w:bCs/>
          <w:lang w:val="en-US"/>
        </w:rPr>
      </w:pPr>
      <w:r w:rsidRPr="005D0E5E">
        <w:rPr>
          <w:b/>
          <w:bCs/>
          <w:lang w:val="en-US"/>
        </w:rPr>
        <w:t>Sincerely,</w:t>
      </w:r>
    </w:p>
    <w:p w14:paraId="41577165" w14:textId="77777777" w:rsidR="006D5F1E" w:rsidRPr="005D0E5E" w:rsidRDefault="006D5F1E" w:rsidP="006D5F1E">
      <w:pPr>
        <w:spacing w:after="0"/>
        <w:jc w:val="both"/>
        <w:rPr>
          <w:b/>
          <w:bCs/>
          <w:lang w:val="en-US"/>
        </w:rPr>
      </w:pPr>
    </w:p>
    <w:p w14:paraId="3E0EC84A" w14:textId="3A15F23E" w:rsidR="005D0E5E" w:rsidRPr="00DC4074" w:rsidRDefault="005D0E5E" w:rsidP="00125883">
      <w:pPr>
        <w:spacing w:after="0"/>
        <w:rPr>
          <w:b/>
          <w:bCs/>
          <w:lang w:val="en-US"/>
        </w:rPr>
      </w:pPr>
      <w:r w:rsidRPr="00DC4074">
        <w:rPr>
          <w:b/>
          <w:bCs/>
          <w:lang w:val="en-US"/>
        </w:rPr>
        <w:t xml:space="preserve">The </w:t>
      </w:r>
      <w:r w:rsidR="00CE457B" w:rsidRPr="00DC4074">
        <w:rPr>
          <w:b/>
          <w:bCs/>
          <w:lang w:val="en-US"/>
        </w:rPr>
        <w:t>Pura Vida Lunch &amp; Snacks</w:t>
      </w:r>
      <w:r w:rsidRPr="00DC4074">
        <w:rPr>
          <w:b/>
          <w:bCs/>
          <w:lang w:val="en-US"/>
        </w:rPr>
        <w:t xml:space="preserve"> Team</w:t>
      </w:r>
    </w:p>
    <w:p w14:paraId="69F36CAC" w14:textId="77777777" w:rsidR="00B10056" w:rsidRPr="005D5D4E" w:rsidRDefault="00B10056" w:rsidP="00125883">
      <w:pPr>
        <w:spacing w:after="0" w:line="240" w:lineRule="auto"/>
        <w:jc w:val="both"/>
        <w:rPr>
          <w:b/>
          <w:bCs/>
          <w:lang w:val="en-US"/>
        </w:rPr>
      </w:pPr>
      <w:r w:rsidRPr="005D5D4E">
        <w:rPr>
          <w:b/>
          <w:bCs/>
          <w:lang w:val="en-US"/>
        </w:rPr>
        <w:t xml:space="preserve">WhatsApp    +506 72945849   </w:t>
      </w:r>
    </w:p>
    <w:p w14:paraId="7E74B3C9" w14:textId="06A38D76" w:rsidR="00F45270" w:rsidRPr="008472EE" w:rsidRDefault="00B10056" w:rsidP="00125883">
      <w:pPr>
        <w:spacing w:after="0" w:line="240" w:lineRule="auto"/>
        <w:rPr>
          <w:b/>
          <w:bCs/>
          <w:lang w:val="en-US"/>
        </w:rPr>
      </w:pPr>
      <w:r w:rsidRPr="00B10056">
        <w:rPr>
          <w:b/>
          <w:bCs/>
          <w:lang w:val="en-US"/>
        </w:rPr>
        <w:t xml:space="preserve">Email  </w:t>
      </w:r>
      <w:hyperlink r:id="rId10" w:history="1">
        <w:r w:rsidRPr="00B10056">
          <w:rPr>
            <w:rStyle w:val="Hipervnculo"/>
            <w:b/>
            <w:bCs/>
            <w:lang w:val="en-US"/>
          </w:rPr>
          <w:t>criacafeteria@gmail.com</w:t>
        </w:r>
      </w:hyperlink>
    </w:p>
    <w:p w14:paraId="50114502" w14:textId="77777777" w:rsidR="00393EBA" w:rsidRDefault="00393EBA">
      <w:pPr>
        <w:rPr>
          <w:b/>
          <w:bCs/>
          <w:lang w:val="en-US"/>
        </w:rPr>
      </w:pPr>
      <w:r>
        <w:rPr>
          <w:b/>
          <w:bCs/>
          <w:lang w:val="en-US"/>
        </w:rPr>
        <w:br w:type="page"/>
      </w:r>
    </w:p>
    <w:p w14:paraId="0EEC3FBE" w14:textId="2DFFF972" w:rsidR="00694EE3" w:rsidRPr="005D5D4E" w:rsidRDefault="00694EE3" w:rsidP="00393EBA">
      <w:pPr>
        <w:spacing w:after="0"/>
        <w:jc w:val="both"/>
        <w:rPr>
          <w:b/>
          <w:bCs/>
          <w:lang w:val="en-US"/>
        </w:rPr>
      </w:pPr>
      <w:r w:rsidRPr="005D5D4E">
        <w:rPr>
          <w:b/>
          <w:bCs/>
          <w:lang w:val="en-US"/>
        </w:rPr>
        <w:lastRenderedPageBreak/>
        <w:t>PAYMENT OPTIONS</w:t>
      </w:r>
    </w:p>
    <w:p w14:paraId="2D5D0323" w14:textId="413F4B95" w:rsidR="00BA7F8C" w:rsidRDefault="00BA7F8C" w:rsidP="00393EBA">
      <w:pPr>
        <w:spacing w:after="0"/>
        <w:jc w:val="both"/>
        <w:rPr>
          <w:b/>
          <w:bCs/>
        </w:rPr>
      </w:pPr>
      <w:r w:rsidRPr="00811D0A">
        <w:rPr>
          <w:b/>
          <w:bCs/>
        </w:rPr>
        <w:t xml:space="preserve">BANCO NACIONAL DE COSTA RICA </w:t>
      </w:r>
    </w:p>
    <w:p w14:paraId="7FA2DF0B" w14:textId="77777777" w:rsidR="00125883" w:rsidRPr="00811D0A" w:rsidRDefault="00125883" w:rsidP="00393EBA">
      <w:pPr>
        <w:spacing w:after="0"/>
        <w:jc w:val="both"/>
        <w:rPr>
          <w:b/>
          <w:bCs/>
        </w:rPr>
      </w:pPr>
    </w:p>
    <w:p w14:paraId="1F77B3F2" w14:textId="32684299" w:rsidR="00AF6EE8" w:rsidRPr="00AD7AF9" w:rsidRDefault="00FF58D0" w:rsidP="005D5D4E">
      <w:pPr>
        <w:jc w:val="both"/>
      </w:pPr>
      <w:bookmarkStart w:id="3" w:name="_Hlk216154241"/>
      <w:r w:rsidRPr="00AD7AF9">
        <w:t xml:space="preserve">COLONS       </w:t>
      </w:r>
      <w:r w:rsidR="00125883">
        <w:tab/>
      </w:r>
      <w:r w:rsidR="000F574B" w:rsidRPr="00AD7AF9">
        <w:t>200-01-</w:t>
      </w:r>
      <w:r w:rsidR="00750450" w:rsidRPr="00AD7AF9">
        <w:t>193-018382-9</w:t>
      </w:r>
    </w:p>
    <w:p w14:paraId="729A14F9" w14:textId="56A1177A" w:rsidR="00750450" w:rsidRPr="005D5D4E" w:rsidRDefault="00750450" w:rsidP="005D5D4E">
      <w:pPr>
        <w:jc w:val="both"/>
        <w:rPr>
          <w:lang w:val="en-US"/>
        </w:rPr>
      </w:pPr>
      <w:r w:rsidRPr="005D5D4E">
        <w:rPr>
          <w:lang w:val="en-US"/>
        </w:rPr>
        <w:t xml:space="preserve">IBAN </w:t>
      </w:r>
      <w:r w:rsidR="00125883">
        <w:rPr>
          <w:lang w:val="en-US"/>
        </w:rPr>
        <w:tab/>
      </w:r>
      <w:r w:rsidR="00125883">
        <w:rPr>
          <w:lang w:val="en-US"/>
        </w:rPr>
        <w:tab/>
      </w:r>
      <w:r w:rsidR="000D1490" w:rsidRPr="005D5D4E">
        <w:rPr>
          <w:lang w:val="en-US"/>
        </w:rPr>
        <w:t>CR69 0151 1932 0010 1838 21</w:t>
      </w:r>
    </w:p>
    <w:bookmarkEnd w:id="3"/>
    <w:p w14:paraId="1DEE3365" w14:textId="48A279A4" w:rsidR="00436EC0" w:rsidRDefault="00811D0A" w:rsidP="00125883">
      <w:pPr>
        <w:spacing w:after="0"/>
        <w:jc w:val="both"/>
        <w:rPr>
          <w:lang w:val="en-US"/>
        </w:rPr>
      </w:pPr>
      <w:r>
        <w:rPr>
          <w:lang w:val="en-US"/>
        </w:rPr>
        <w:t>*</w:t>
      </w:r>
      <w:r w:rsidR="00550DD7">
        <w:rPr>
          <w:lang w:val="en-US"/>
        </w:rPr>
        <w:t xml:space="preserve">WE ALSO ACCEPT CASH </w:t>
      </w:r>
      <w:r w:rsidR="002F1CD0">
        <w:rPr>
          <w:lang w:val="en-US"/>
        </w:rPr>
        <w:t xml:space="preserve">OR CREDIT CARD </w:t>
      </w:r>
      <w:r w:rsidR="00550DD7">
        <w:rPr>
          <w:lang w:val="en-US"/>
        </w:rPr>
        <w:t xml:space="preserve">AT THE COUNTER </w:t>
      </w:r>
    </w:p>
    <w:p w14:paraId="1D00C0A2" w14:textId="5D1C72D4" w:rsidR="007148F9" w:rsidRDefault="00811D0A" w:rsidP="00125883">
      <w:pPr>
        <w:spacing w:after="0"/>
        <w:jc w:val="both"/>
        <w:rPr>
          <w:lang w:val="en-US"/>
        </w:rPr>
      </w:pPr>
      <w:r>
        <w:rPr>
          <w:lang w:val="en-US"/>
        </w:rPr>
        <w:t>*You can pay by S</w:t>
      </w:r>
      <w:r w:rsidR="000D2839">
        <w:rPr>
          <w:lang w:val="en-US"/>
        </w:rPr>
        <w:t xml:space="preserve">INPE </w:t>
      </w:r>
      <w:r w:rsidR="00A2079D">
        <w:rPr>
          <w:lang w:val="en-US"/>
        </w:rPr>
        <w:t>506-7294</w:t>
      </w:r>
      <w:r w:rsidR="007148F9">
        <w:rPr>
          <w:lang w:val="en-US"/>
        </w:rPr>
        <w:t xml:space="preserve"> 5849</w:t>
      </w:r>
    </w:p>
    <w:p w14:paraId="1FA0F329" w14:textId="3C77E3FF" w:rsidR="00417B44" w:rsidRDefault="00417B44" w:rsidP="00125883">
      <w:pPr>
        <w:spacing w:after="0"/>
        <w:jc w:val="both"/>
        <w:rPr>
          <w:lang w:val="en-US"/>
        </w:rPr>
      </w:pPr>
      <w:r>
        <w:rPr>
          <w:lang w:val="en-US"/>
        </w:rPr>
        <w:t>*</w:t>
      </w:r>
      <w:r w:rsidR="00AB6FE1" w:rsidRPr="00AB6FE1">
        <w:rPr>
          <w:lang w:val="en-US"/>
        </w:rPr>
        <w:t xml:space="preserve"> International transfers may generate an additional cost from banks to customers</w:t>
      </w:r>
    </w:p>
    <w:p w14:paraId="50B06545" w14:textId="5893DEF0" w:rsidR="00165FCF" w:rsidRDefault="00165FCF" w:rsidP="005D5D4E">
      <w:pPr>
        <w:jc w:val="both"/>
        <w:rPr>
          <w:b/>
          <w:bCs/>
          <w:lang w:val="en-US"/>
        </w:rPr>
      </w:pPr>
    </w:p>
    <w:p w14:paraId="147B9175" w14:textId="77777777" w:rsidR="004E294A" w:rsidRDefault="004E294A" w:rsidP="005D5D4E">
      <w:pPr>
        <w:jc w:val="both"/>
        <w:rPr>
          <w:b/>
          <w:bCs/>
          <w:lang w:val="en-US"/>
        </w:rPr>
      </w:pPr>
    </w:p>
    <w:p w14:paraId="7320D2E6" w14:textId="588888D8" w:rsidR="004E294A" w:rsidRPr="005D5D4E" w:rsidRDefault="00A2079D" w:rsidP="00393EBA">
      <w:pPr>
        <w:spacing w:after="0"/>
        <w:jc w:val="both"/>
        <w:rPr>
          <w:b/>
          <w:bCs/>
        </w:rPr>
      </w:pPr>
      <w:r w:rsidRPr="005D5D4E">
        <w:rPr>
          <w:b/>
          <w:bCs/>
        </w:rPr>
        <w:t>OPCIONES DE PAGO</w:t>
      </w:r>
    </w:p>
    <w:p w14:paraId="4FB416C4" w14:textId="77777777" w:rsidR="007148F9" w:rsidRDefault="007148F9" w:rsidP="00393EBA">
      <w:pPr>
        <w:spacing w:after="0"/>
        <w:jc w:val="both"/>
        <w:rPr>
          <w:b/>
          <w:bCs/>
        </w:rPr>
      </w:pPr>
      <w:r w:rsidRPr="007148F9">
        <w:rPr>
          <w:b/>
          <w:bCs/>
        </w:rPr>
        <w:t>BANCO NACIONAL DE COSTA R</w:t>
      </w:r>
      <w:r>
        <w:rPr>
          <w:b/>
          <w:bCs/>
        </w:rPr>
        <w:t>ICA</w:t>
      </w:r>
    </w:p>
    <w:p w14:paraId="71724800" w14:textId="77777777" w:rsidR="00125883" w:rsidRDefault="00125883" w:rsidP="00393EBA">
      <w:pPr>
        <w:spacing w:after="0"/>
        <w:jc w:val="both"/>
        <w:rPr>
          <w:b/>
          <w:bCs/>
        </w:rPr>
      </w:pPr>
    </w:p>
    <w:p w14:paraId="492301E6" w14:textId="24B2CDE9" w:rsidR="007148F9" w:rsidRPr="00AD7AF9" w:rsidRDefault="007148F9" w:rsidP="005D5D4E">
      <w:pPr>
        <w:jc w:val="both"/>
      </w:pPr>
      <w:r w:rsidRPr="00AD7AF9">
        <w:t xml:space="preserve">COLONES        </w:t>
      </w:r>
      <w:r w:rsidR="00125883">
        <w:tab/>
      </w:r>
      <w:r w:rsidRPr="00AD7AF9">
        <w:t>200-01-193-018382-9</w:t>
      </w:r>
    </w:p>
    <w:p w14:paraId="5F0CAC72" w14:textId="145F3CF9" w:rsidR="007148F9" w:rsidRDefault="007148F9" w:rsidP="005D5D4E">
      <w:pPr>
        <w:jc w:val="both"/>
      </w:pPr>
      <w:r w:rsidRPr="00AD7AF9">
        <w:t xml:space="preserve">IBAN </w:t>
      </w:r>
      <w:r w:rsidR="00125883">
        <w:tab/>
      </w:r>
      <w:r w:rsidR="00125883">
        <w:tab/>
      </w:r>
      <w:r w:rsidRPr="00AD7AF9">
        <w:t>CR69 0151 1932 0010 1838 21</w:t>
      </w:r>
    </w:p>
    <w:p w14:paraId="439A536F" w14:textId="29933C66" w:rsidR="004B6FA0" w:rsidRDefault="004B6FA0" w:rsidP="00125883">
      <w:pPr>
        <w:spacing w:after="0"/>
        <w:jc w:val="both"/>
      </w:pPr>
      <w:r>
        <w:t xml:space="preserve">*SE ACEPTA CASH </w:t>
      </w:r>
      <w:r w:rsidR="002F1CD0">
        <w:t>O TARJETA DE CREDITO EN LA CAFETERIA</w:t>
      </w:r>
    </w:p>
    <w:p w14:paraId="4ABA92A9" w14:textId="57677389" w:rsidR="002F1CD0" w:rsidRDefault="002F1CD0" w:rsidP="00125883">
      <w:pPr>
        <w:spacing w:after="0"/>
        <w:jc w:val="both"/>
      </w:pPr>
      <w:r>
        <w:t xml:space="preserve">*SINPE </w:t>
      </w:r>
      <w:r w:rsidR="002C5DAF">
        <w:t>al 506-7294 5849</w:t>
      </w:r>
    </w:p>
    <w:p w14:paraId="3851D444" w14:textId="0300725B" w:rsidR="002C5DAF" w:rsidRPr="00AD7AF9" w:rsidRDefault="002C5DAF" w:rsidP="00125883">
      <w:pPr>
        <w:spacing w:after="0"/>
        <w:jc w:val="both"/>
      </w:pPr>
      <w:r>
        <w:t xml:space="preserve">*Transferencias internacionales pueden generar costos adicionales </w:t>
      </w:r>
    </w:p>
    <w:p w14:paraId="433F8C44" w14:textId="04406DBB" w:rsidR="007148F9" w:rsidRDefault="007148F9" w:rsidP="005D5D4E">
      <w:pPr>
        <w:jc w:val="both"/>
        <w:rPr>
          <w:b/>
          <w:bCs/>
        </w:rPr>
      </w:pPr>
    </w:p>
    <w:p w14:paraId="14539CA4" w14:textId="77777777" w:rsidR="007148F9" w:rsidRPr="007148F9" w:rsidRDefault="007148F9" w:rsidP="005D5D4E">
      <w:pPr>
        <w:jc w:val="both"/>
        <w:rPr>
          <w:b/>
          <w:bCs/>
        </w:rPr>
      </w:pPr>
    </w:p>
    <w:p w14:paraId="1A29EAC0" w14:textId="07570D01" w:rsidR="00165FCF" w:rsidRPr="007148F9" w:rsidRDefault="00165FCF" w:rsidP="005D5D4E">
      <w:pPr>
        <w:jc w:val="both"/>
      </w:pPr>
    </w:p>
    <w:p w14:paraId="35FD4487" w14:textId="77777777" w:rsidR="009A7692" w:rsidRPr="007148F9" w:rsidRDefault="009A7692" w:rsidP="005D5D4E">
      <w:pPr>
        <w:jc w:val="both"/>
      </w:pPr>
    </w:p>
    <w:p w14:paraId="2A27BD43" w14:textId="3E8F68CD" w:rsidR="00DC5A9D" w:rsidRDefault="00DC5A9D">
      <w:r>
        <w:br w:type="page"/>
      </w:r>
    </w:p>
    <w:sectPr w:rsidR="00DC5A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324CA"/>
    <w:multiLevelType w:val="multilevel"/>
    <w:tmpl w:val="27B6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624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71"/>
    <w:rsid w:val="00000166"/>
    <w:rsid w:val="00004C3A"/>
    <w:rsid w:val="000254F0"/>
    <w:rsid w:val="000433ED"/>
    <w:rsid w:val="000501C7"/>
    <w:rsid w:val="00056062"/>
    <w:rsid w:val="00062595"/>
    <w:rsid w:val="00083A3D"/>
    <w:rsid w:val="000B1AFD"/>
    <w:rsid w:val="000B1C7D"/>
    <w:rsid w:val="000B50CC"/>
    <w:rsid w:val="000C634D"/>
    <w:rsid w:val="000D1490"/>
    <w:rsid w:val="000D2839"/>
    <w:rsid w:val="000F574B"/>
    <w:rsid w:val="0011409D"/>
    <w:rsid w:val="00115816"/>
    <w:rsid w:val="00117610"/>
    <w:rsid w:val="00125883"/>
    <w:rsid w:val="001303AC"/>
    <w:rsid w:val="00130D96"/>
    <w:rsid w:val="00134065"/>
    <w:rsid w:val="00154E18"/>
    <w:rsid w:val="00155DA4"/>
    <w:rsid w:val="00164984"/>
    <w:rsid w:val="00165FCF"/>
    <w:rsid w:val="00171D92"/>
    <w:rsid w:val="001A0EAF"/>
    <w:rsid w:val="001A7106"/>
    <w:rsid w:val="001C0A1C"/>
    <w:rsid w:val="001C4171"/>
    <w:rsid w:val="001D269D"/>
    <w:rsid w:val="001D3F76"/>
    <w:rsid w:val="001F4F85"/>
    <w:rsid w:val="00200DD2"/>
    <w:rsid w:val="00217EFC"/>
    <w:rsid w:val="00222770"/>
    <w:rsid w:val="00222E8A"/>
    <w:rsid w:val="00230AAA"/>
    <w:rsid w:val="002328B2"/>
    <w:rsid w:val="00271F09"/>
    <w:rsid w:val="00273FB6"/>
    <w:rsid w:val="00284499"/>
    <w:rsid w:val="00292E84"/>
    <w:rsid w:val="00294453"/>
    <w:rsid w:val="002B3FDE"/>
    <w:rsid w:val="002C0C6E"/>
    <w:rsid w:val="002C5DAF"/>
    <w:rsid w:val="002F1CD0"/>
    <w:rsid w:val="003006ED"/>
    <w:rsid w:val="00306A1C"/>
    <w:rsid w:val="00345ADA"/>
    <w:rsid w:val="00353DA2"/>
    <w:rsid w:val="00393EBA"/>
    <w:rsid w:val="0039629A"/>
    <w:rsid w:val="003C212C"/>
    <w:rsid w:val="003E5F7F"/>
    <w:rsid w:val="003F58A1"/>
    <w:rsid w:val="00401338"/>
    <w:rsid w:val="004070DB"/>
    <w:rsid w:val="00417B44"/>
    <w:rsid w:val="00436EC0"/>
    <w:rsid w:val="004536C6"/>
    <w:rsid w:val="00473B58"/>
    <w:rsid w:val="00477A20"/>
    <w:rsid w:val="00495D2D"/>
    <w:rsid w:val="004A0137"/>
    <w:rsid w:val="004A1AF5"/>
    <w:rsid w:val="004B6FA0"/>
    <w:rsid w:val="004E1339"/>
    <w:rsid w:val="004E294A"/>
    <w:rsid w:val="004E5B33"/>
    <w:rsid w:val="00527685"/>
    <w:rsid w:val="005323C1"/>
    <w:rsid w:val="0053491C"/>
    <w:rsid w:val="00535252"/>
    <w:rsid w:val="0055051C"/>
    <w:rsid w:val="00550DD7"/>
    <w:rsid w:val="00563A61"/>
    <w:rsid w:val="00586089"/>
    <w:rsid w:val="0059635C"/>
    <w:rsid w:val="005B0E91"/>
    <w:rsid w:val="005B3FA2"/>
    <w:rsid w:val="005C167C"/>
    <w:rsid w:val="005C4696"/>
    <w:rsid w:val="005C473D"/>
    <w:rsid w:val="005D0E5E"/>
    <w:rsid w:val="005D2359"/>
    <w:rsid w:val="005D5D4E"/>
    <w:rsid w:val="005F5756"/>
    <w:rsid w:val="00600866"/>
    <w:rsid w:val="00602653"/>
    <w:rsid w:val="00606261"/>
    <w:rsid w:val="0061490C"/>
    <w:rsid w:val="006376FC"/>
    <w:rsid w:val="006421D9"/>
    <w:rsid w:val="00650368"/>
    <w:rsid w:val="00655B2B"/>
    <w:rsid w:val="00657878"/>
    <w:rsid w:val="00663075"/>
    <w:rsid w:val="00694EE3"/>
    <w:rsid w:val="006955E8"/>
    <w:rsid w:val="006B15A7"/>
    <w:rsid w:val="006B698C"/>
    <w:rsid w:val="006D5F1E"/>
    <w:rsid w:val="006E7678"/>
    <w:rsid w:val="007148F9"/>
    <w:rsid w:val="00726A92"/>
    <w:rsid w:val="00750450"/>
    <w:rsid w:val="00771F18"/>
    <w:rsid w:val="007D5F54"/>
    <w:rsid w:val="007D6B39"/>
    <w:rsid w:val="007E7FB0"/>
    <w:rsid w:val="00811D0A"/>
    <w:rsid w:val="00815695"/>
    <w:rsid w:val="00821C86"/>
    <w:rsid w:val="008223A1"/>
    <w:rsid w:val="00841BE9"/>
    <w:rsid w:val="008472EE"/>
    <w:rsid w:val="008715D2"/>
    <w:rsid w:val="00882B46"/>
    <w:rsid w:val="008B29D2"/>
    <w:rsid w:val="008D7E15"/>
    <w:rsid w:val="008E38CD"/>
    <w:rsid w:val="0091219D"/>
    <w:rsid w:val="00915CBA"/>
    <w:rsid w:val="00934919"/>
    <w:rsid w:val="00967999"/>
    <w:rsid w:val="009733BF"/>
    <w:rsid w:val="0097590D"/>
    <w:rsid w:val="00990EFC"/>
    <w:rsid w:val="00995A49"/>
    <w:rsid w:val="009A7692"/>
    <w:rsid w:val="009C0DB3"/>
    <w:rsid w:val="009C6F37"/>
    <w:rsid w:val="009D55C1"/>
    <w:rsid w:val="009E5A10"/>
    <w:rsid w:val="009E68F6"/>
    <w:rsid w:val="009F520B"/>
    <w:rsid w:val="00A04C15"/>
    <w:rsid w:val="00A055C0"/>
    <w:rsid w:val="00A078AB"/>
    <w:rsid w:val="00A11AA7"/>
    <w:rsid w:val="00A17FFC"/>
    <w:rsid w:val="00A2079D"/>
    <w:rsid w:val="00A25300"/>
    <w:rsid w:val="00A37617"/>
    <w:rsid w:val="00A54FFB"/>
    <w:rsid w:val="00A558DD"/>
    <w:rsid w:val="00A570BC"/>
    <w:rsid w:val="00A61806"/>
    <w:rsid w:val="00A618C6"/>
    <w:rsid w:val="00A765A2"/>
    <w:rsid w:val="00AA4296"/>
    <w:rsid w:val="00AB3C71"/>
    <w:rsid w:val="00AB561C"/>
    <w:rsid w:val="00AB6FE1"/>
    <w:rsid w:val="00AD7AF9"/>
    <w:rsid w:val="00AE05E5"/>
    <w:rsid w:val="00AE6C51"/>
    <w:rsid w:val="00AF6EE8"/>
    <w:rsid w:val="00B00D92"/>
    <w:rsid w:val="00B02FE8"/>
    <w:rsid w:val="00B07DAA"/>
    <w:rsid w:val="00B10056"/>
    <w:rsid w:val="00B25EFA"/>
    <w:rsid w:val="00B41789"/>
    <w:rsid w:val="00B61B95"/>
    <w:rsid w:val="00B72314"/>
    <w:rsid w:val="00B76D69"/>
    <w:rsid w:val="00B82335"/>
    <w:rsid w:val="00B9011B"/>
    <w:rsid w:val="00B93D60"/>
    <w:rsid w:val="00BA7F8C"/>
    <w:rsid w:val="00BE7124"/>
    <w:rsid w:val="00C10EEA"/>
    <w:rsid w:val="00C1132B"/>
    <w:rsid w:val="00C25064"/>
    <w:rsid w:val="00C27BF6"/>
    <w:rsid w:val="00C453C2"/>
    <w:rsid w:val="00C508BD"/>
    <w:rsid w:val="00C56F0B"/>
    <w:rsid w:val="00C61859"/>
    <w:rsid w:val="00C83AF3"/>
    <w:rsid w:val="00C93DF8"/>
    <w:rsid w:val="00CA0208"/>
    <w:rsid w:val="00CA1AC2"/>
    <w:rsid w:val="00CC36CE"/>
    <w:rsid w:val="00CE050B"/>
    <w:rsid w:val="00CE341B"/>
    <w:rsid w:val="00CE457B"/>
    <w:rsid w:val="00CE7AFF"/>
    <w:rsid w:val="00CF0998"/>
    <w:rsid w:val="00D1450B"/>
    <w:rsid w:val="00D46758"/>
    <w:rsid w:val="00D5151A"/>
    <w:rsid w:val="00D842FD"/>
    <w:rsid w:val="00DB2969"/>
    <w:rsid w:val="00DB71F8"/>
    <w:rsid w:val="00DC4074"/>
    <w:rsid w:val="00DC47DF"/>
    <w:rsid w:val="00DC5A9D"/>
    <w:rsid w:val="00DE6C4C"/>
    <w:rsid w:val="00E23EE8"/>
    <w:rsid w:val="00E34715"/>
    <w:rsid w:val="00E473BD"/>
    <w:rsid w:val="00E501D5"/>
    <w:rsid w:val="00E616A8"/>
    <w:rsid w:val="00E661D0"/>
    <w:rsid w:val="00E929DC"/>
    <w:rsid w:val="00EA79A7"/>
    <w:rsid w:val="00EE60A1"/>
    <w:rsid w:val="00EE7EAC"/>
    <w:rsid w:val="00EF0265"/>
    <w:rsid w:val="00EF7B61"/>
    <w:rsid w:val="00F02EF2"/>
    <w:rsid w:val="00F03C7A"/>
    <w:rsid w:val="00F22BA3"/>
    <w:rsid w:val="00F26274"/>
    <w:rsid w:val="00F349EF"/>
    <w:rsid w:val="00F45270"/>
    <w:rsid w:val="00F46E9A"/>
    <w:rsid w:val="00F879B1"/>
    <w:rsid w:val="00F91FAE"/>
    <w:rsid w:val="00FC4D45"/>
    <w:rsid w:val="00FF275F"/>
    <w:rsid w:val="00FF3D3F"/>
    <w:rsid w:val="00FF58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2FBB"/>
  <w15:chartTrackingRefBased/>
  <w15:docId w15:val="{9915EDD6-72C2-46C8-AB44-4CB306CC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C4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4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41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41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41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41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41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41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41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41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41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41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41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41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41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41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41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4171"/>
    <w:rPr>
      <w:rFonts w:eastAsiaTheme="majorEastAsia" w:cstheme="majorBidi"/>
      <w:color w:val="272727" w:themeColor="text1" w:themeTint="D8"/>
    </w:rPr>
  </w:style>
  <w:style w:type="paragraph" w:styleId="Ttulo">
    <w:name w:val="Title"/>
    <w:basedOn w:val="Normal"/>
    <w:next w:val="Normal"/>
    <w:link w:val="TtuloCar"/>
    <w:uiPriority w:val="10"/>
    <w:qFormat/>
    <w:rsid w:val="001C4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41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41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41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4171"/>
    <w:pPr>
      <w:spacing w:before="160"/>
      <w:jc w:val="center"/>
    </w:pPr>
    <w:rPr>
      <w:i/>
      <w:iCs/>
      <w:color w:val="404040" w:themeColor="text1" w:themeTint="BF"/>
    </w:rPr>
  </w:style>
  <w:style w:type="character" w:customStyle="1" w:styleId="CitaCar">
    <w:name w:val="Cita Car"/>
    <w:basedOn w:val="Fuentedeprrafopredeter"/>
    <w:link w:val="Cita"/>
    <w:uiPriority w:val="29"/>
    <w:rsid w:val="001C4171"/>
    <w:rPr>
      <w:i/>
      <w:iCs/>
      <w:color w:val="404040" w:themeColor="text1" w:themeTint="BF"/>
    </w:rPr>
  </w:style>
  <w:style w:type="paragraph" w:styleId="Prrafodelista">
    <w:name w:val="List Paragraph"/>
    <w:basedOn w:val="Normal"/>
    <w:uiPriority w:val="34"/>
    <w:qFormat/>
    <w:rsid w:val="001C4171"/>
    <w:pPr>
      <w:ind w:left="720"/>
      <w:contextualSpacing/>
    </w:pPr>
  </w:style>
  <w:style w:type="character" w:styleId="nfasisintenso">
    <w:name w:val="Intense Emphasis"/>
    <w:basedOn w:val="Fuentedeprrafopredeter"/>
    <w:uiPriority w:val="21"/>
    <w:qFormat/>
    <w:rsid w:val="001C4171"/>
    <w:rPr>
      <w:i/>
      <w:iCs/>
      <w:color w:val="0F4761" w:themeColor="accent1" w:themeShade="BF"/>
    </w:rPr>
  </w:style>
  <w:style w:type="paragraph" w:styleId="Citadestacada">
    <w:name w:val="Intense Quote"/>
    <w:basedOn w:val="Normal"/>
    <w:next w:val="Normal"/>
    <w:link w:val="CitadestacadaCar"/>
    <w:uiPriority w:val="30"/>
    <w:qFormat/>
    <w:rsid w:val="001C4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4171"/>
    <w:rPr>
      <w:i/>
      <w:iCs/>
      <w:color w:val="0F4761" w:themeColor="accent1" w:themeShade="BF"/>
    </w:rPr>
  </w:style>
  <w:style w:type="character" w:styleId="Referenciaintensa">
    <w:name w:val="Intense Reference"/>
    <w:basedOn w:val="Fuentedeprrafopredeter"/>
    <w:uiPriority w:val="32"/>
    <w:qFormat/>
    <w:rsid w:val="001C4171"/>
    <w:rPr>
      <w:b/>
      <w:bCs/>
      <w:smallCaps/>
      <w:color w:val="0F4761" w:themeColor="accent1" w:themeShade="BF"/>
      <w:spacing w:val="5"/>
    </w:rPr>
  </w:style>
  <w:style w:type="character" w:styleId="Hipervnculo">
    <w:name w:val="Hyperlink"/>
    <w:basedOn w:val="Fuentedeprrafopredeter"/>
    <w:uiPriority w:val="99"/>
    <w:unhideWhenUsed/>
    <w:rsid w:val="00FC4D45"/>
    <w:rPr>
      <w:color w:val="467886" w:themeColor="hyperlink"/>
      <w:u w:val="single"/>
    </w:rPr>
  </w:style>
  <w:style w:type="character" w:styleId="Mencinsinresolver">
    <w:name w:val="Unresolved Mention"/>
    <w:basedOn w:val="Fuentedeprrafopredeter"/>
    <w:uiPriority w:val="99"/>
    <w:semiHidden/>
    <w:unhideWhenUsed/>
    <w:rsid w:val="00FC4D45"/>
    <w:rPr>
      <w:color w:val="605E5C"/>
      <w:shd w:val="clear" w:color="auto" w:fill="E1DFDD"/>
    </w:rPr>
  </w:style>
  <w:style w:type="paragraph" w:customStyle="1" w:styleId="Default">
    <w:name w:val="Default"/>
    <w:rsid w:val="00821C86"/>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riacafeteri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d.solaria.tech/webform/puravidalunch"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riacafeteria@gmail.com" TargetMode="External"/><Relationship Id="rId4" Type="http://schemas.openxmlformats.org/officeDocument/2006/relationships/webSettings" Target="webSettings.xml"/><Relationship Id="rId9" Type="http://schemas.openxmlformats.org/officeDocument/2006/relationships/hyperlink" Target="https://prod.solaria.tech/webform/puravidalunc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593</Words>
  <Characters>3263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 C</dc:creator>
  <cp:keywords/>
  <dc:description/>
  <cp:lastModifiedBy>Coco C</cp:lastModifiedBy>
  <cp:revision>3</cp:revision>
  <dcterms:created xsi:type="dcterms:W3CDTF">2025-12-29T02:41:00Z</dcterms:created>
  <dcterms:modified xsi:type="dcterms:W3CDTF">2025-12-29T13:34:00Z</dcterms:modified>
</cp:coreProperties>
</file>